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286" w:rsidRPr="00326286" w:rsidRDefault="009A2FC2" w:rsidP="00326286">
      <w:pPr>
        <w:jc w:val="right"/>
        <w:rPr>
          <w:rFonts w:ascii="Times New Roman" w:hAnsi="Times New Roman" w:cs="Times New Roman"/>
          <w:b/>
          <w:sz w:val="24"/>
          <w:szCs w:val="24"/>
        </w:rPr>
      </w:pPr>
      <w:r>
        <w:rPr>
          <w:rFonts w:ascii="Times New Roman" w:hAnsi="Times New Roman" w:cs="Times New Roman"/>
          <w:b/>
          <w:sz w:val="24"/>
          <w:szCs w:val="24"/>
          <w:lang w:val="sr-Cyrl-RS"/>
        </w:rPr>
        <w:t>НАЦРТ</w:t>
      </w:r>
      <w:r w:rsidR="00326286" w:rsidRPr="00326286">
        <w:rPr>
          <w:rFonts w:ascii="Times New Roman" w:hAnsi="Times New Roman" w:cs="Times New Roman"/>
          <w:b/>
          <w:sz w:val="24"/>
          <w:szCs w:val="24"/>
        </w:rPr>
        <w:t xml:space="preserve">                                                                                                                                                                                                                                                                                                                                                                                                                                                                                                                                                                                                                                                                                                                 </w:t>
      </w:r>
    </w:p>
    <w:p w:rsidR="009A2FC2" w:rsidRPr="0089728C" w:rsidRDefault="00326286" w:rsidP="0089728C">
      <w:pPr>
        <w:jc w:val="center"/>
        <w:rPr>
          <w:rFonts w:ascii="Times New Roman" w:hAnsi="Times New Roman" w:cs="Times New Roman"/>
          <w:b/>
          <w:sz w:val="24"/>
          <w:szCs w:val="24"/>
        </w:rPr>
      </w:pPr>
      <w:r w:rsidRPr="0089728C">
        <w:rPr>
          <w:rFonts w:ascii="Times New Roman" w:hAnsi="Times New Roman" w:cs="Times New Roman"/>
          <w:b/>
          <w:sz w:val="24"/>
          <w:szCs w:val="24"/>
        </w:rPr>
        <w:t>ЗАКОН</w:t>
      </w:r>
    </w:p>
    <w:p w:rsidR="00D136CF" w:rsidRPr="00E96D06" w:rsidRDefault="00326286" w:rsidP="00720CF3">
      <w:pPr>
        <w:jc w:val="center"/>
        <w:rPr>
          <w:rFonts w:ascii="Times New Roman" w:hAnsi="Times New Roman" w:cs="Times New Roman"/>
          <w:b/>
          <w:sz w:val="24"/>
          <w:szCs w:val="24"/>
          <w:lang w:val="sr-Cyrl-RS"/>
        </w:rPr>
      </w:pPr>
      <w:r w:rsidRPr="00E96D06">
        <w:rPr>
          <w:rFonts w:ascii="Times New Roman" w:hAnsi="Times New Roman" w:cs="Times New Roman"/>
          <w:b/>
          <w:sz w:val="24"/>
          <w:szCs w:val="24"/>
        </w:rPr>
        <w:t xml:space="preserve">О </w:t>
      </w:r>
      <w:r w:rsidRPr="00E96D06">
        <w:rPr>
          <w:rFonts w:ascii="Times New Roman" w:hAnsi="Times New Roman" w:cs="Times New Roman"/>
          <w:b/>
          <w:sz w:val="24"/>
          <w:szCs w:val="24"/>
          <w:lang w:val="sr-Cyrl-RS"/>
        </w:rPr>
        <w:t>ИЗМЕНАМА И ДОПУНАМА</w:t>
      </w:r>
      <w:r w:rsidR="009A2FC2" w:rsidRPr="00E96D06">
        <w:rPr>
          <w:rFonts w:ascii="Times New Roman" w:hAnsi="Times New Roman" w:cs="Times New Roman"/>
          <w:b/>
          <w:sz w:val="24"/>
          <w:szCs w:val="24"/>
          <w:lang w:val="sr-Cyrl-RS"/>
        </w:rPr>
        <w:t xml:space="preserve"> </w:t>
      </w:r>
      <w:r w:rsidRPr="00E96D06">
        <w:rPr>
          <w:rFonts w:ascii="Times New Roman" w:hAnsi="Times New Roman" w:cs="Times New Roman"/>
          <w:b/>
          <w:sz w:val="24"/>
          <w:szCs w:val="24"/>
          <w:lang w:val="sr-Cyrl-RS"/>
        </w:rPr>
        <w:t>ЗАКОНА</w:t>
      </w:r>
      <w:r w:rsidR="00720CF3" w:rsidRPr="00E96D06">
        <w:rPr>
          <w:rFonts w:ascii="Times New Roman" w:hAnsi="Times New Roman" w:cs="Times New Roman"/>
          <w:b/>
          <w:sz w:val="24"/>
          <w:szCs w:val="24"/>
          <w:lang w:val="sr-Cyrl-RS"/>
        </w:rPr>
        <w:t xml:space="preserve"> </w:t>
      </w:r>
      <w:r w:rsidRPr="00E96D06">
        <w:rPr>
          <w:rFonts w:ascii="Times New Roman" w:hAnsi="Times New Roman" w:cs="Times New Roman"/>
          <w:b/>
          <w:sz w:val="24"/>
          <w:szCs w:val="24"/>
          <w:lang w:val="sr-Cyrl-RS"/>
        </w:rPr>
        <w:t xml:space="preserve">О </w:t>
      </w:r>
      <w:r w:rsidRPr="00E96D06">
        <w:rPr>
          <w:rFonts w:ascii="Times New Roman" w:hAnsi="Times New Roman" w:cs="Times New Roman"/>
          <w:b/>
          <w:sz w:val="24"/>
          <w:szCs w:val="24"/>
        </w:rPr>
        <w:t>ТРЖИШНОМ НАДЗОРУ</w:t>
      </w:r>
    </w:p>
    <w:p w:rsidR="00D136CF" w:rsidRPr="00D136CF" w:rsidRDefault="00D136CF" w:rsidP="00D136CF">
      <w:pPr>
        <w:jc w:val="center"/>
        <w:rPr>
          <w:rFonts w:ascii="Times New Roman" w:hAnsi="Times New Roman" w:cs="Times New Roman"/>
          <w:sz w:val="24"/>
          <w:szCs w:val="24"/>
          <w:lang w:val="sr-Cyrl-RS"/>
        </w:rPr>
      </w:pPr>
      <w:r w:rsidRPr="00D136CF">
        <w:rPr>
          <w:rFonts w:ascii="Times New Roman" w:hAnsi="Times New Roman" w:cs="Times New Roman"/>
          <w:sz w:val="24"/>
          <w:szCs w:val="24"/>
          <w:lang w:val="sr-Cyrl-RS"/>
        </w:rPr>
        <w:t>Члан 1.</w:t>
      </w:r>
    </w:p>
    <w:p w:rsidR="00BB24C3" w:rsidRPr="0042780F" w:rsidRDefault="00696766"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 xml:space="preserve">                   </w:t>
      </w:r>
      <w:r w:rsidR="001D6B63" w:rsidRPr="0042780F">
        <w:rPr>
          <w:rFonts w:ascii="Times New Roman" w:hAnsi="Times New Roman" w:cs="Times New Roman"/>
          <w:sz w:val="24"/>
          <w:szCs w:val="24"/>
          <w:lang w:val="sr-Cyrl-RS"/>
        </w:rPr>
        <w:t xml:space="preserve"> </w:t>
      </w:r>
      <w:r w:rsidR="00A40B93" w:rsidRPr="0042780F">
        <w:rPr>
          <w:rFonts w:ascii="Times New Roman" w:hAnsi="Times New Roman" w:cs="Times New Roman"/>
          <w:sz w:val="24"/>
          <w:szCs w:val="24"/>
          <w:lang w:val="sr-Cyrl-RS"/>
        </w:rPr>
        <w:t>У Закону о тржишном надзору („Служ</w:t>
      </w:r>
      <w:r w:rsidR="006161BD" w:rsidRPr="0042780F">
        <w:rPr>
          <w:rFonts w:ascii="Times New Roman" w:hAnsi="Times New Roman" w:cs="Times New Roman"/>
          <w:sz w:val="24"/>
          <w:szCs w:val="24"/>
          <w:lang w:val="sr-Cyrl-RS"/>
        </w:rPr>
        <w:t>бени гласник РС“, број 92/11), члан</w:t>
      </w:r>
      <w:r w:rsidR="00A40B93" w:rsidRPr="0042780F">
        <w:rPr>
          <w:rFonts w:ascii="Times New Roman" w:hAnsi="Times New Roman" w:cs="Times New Roman"/>
          <w:sz w:val="24"/>
          <w:szCs w:val="24"/>
          <w:lang w:val="sr-Cyrl-RS"/>
        </w:rPr>
        <w:t xml:space="preserve"> 5. </w:t>
      </w:r>
      <w:r w:rsidR="00BB2F06" w:rsidRPr="0042780F">
        <w:rPr>
          <w:rFonts w:ascii="Times New Roman" w:hAnsi="Times New Roman" w:cs="Times New Roman"/>
          <w:sz w:val="24"/>
          <w:szCs w:val="24"/>
          <w:lang w:val="sr-Cyrl-RS"/>
        </w:rPr>
        <w:t>тачка 4) мењ</w:t>
      </w:r>
      <w:r w:rsidR="00BB24C3" w:rsidRPr="0042780F">
        <w:rPr>
          <w:rFonts w:ascii="Times New Roman" w:hAnsi="Times New Roman" w:cs="Times New Roman"/>
          <w:sz w:val="24"/>
          <w:szCs w:val="24"/>
          <w:lang w:val="sr-Cyrl-RS"/>
        </w:rPr>
        <w:t>а се тако да гласи:</w:t>
      </w:r>
    </w:p>
    <w:p w:rsidR="00BB24C3" w:rsidRPr="0042780F" w:rsidRDefault="00BB24C3"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„4) омогућавање доступности на тржишту јесте свака испорука производа за дистрибуцију, потр</w:t>
      </w:r>
      <w:r w:rsidR="00C008E9" w:rsidRPr="0042780F">
        <w:rPr>
          <w:rFonts w:ascii="Times New Roman" w:hAnsi="Times New Roman" w:cs="Times New Roman"/>
          <w:sz w:val="24"/>
          <w:szCs w:val="24"/>
          <w:lang w:val="sr-Cyrl-RS"/>
        </w:rPr>
        <w:t>о</w:t>
      </w:r>
      <w:r w:rsidR="00BB2F06" w:rsidRPr="0042780F">
        <w:rPr>
          <w:rFonts w:ascii="Times New Roman" w:hAnsi="Times New Roman" w:cs="Times New Roman"/>
          <w:sz w:val="24"/>
          <w:szCs w:val="24"/>
          <w:lang w:val="sr-Cyrl-RS"/>
        </w:rPr>
        <w:t>шњу или у</w:t>
      </w:r>
      <w:r w:rsidR="006161BD" w:rsidRPr="0042780F">
        <w:rPr>
          <w:rFonts w:ascii="Times New Roman" w:hAnsi="Times New Roman" w:cs="Times New Roman"/>
          <w:sz w:val="24"/>
          <w:szCs w:val="24"/>
          <w:lang w:val="sr-Cyrl-RS"/>
        </w:rPr>
        <w:t>п</w:t>
      </w:r>
      <w:r w:rsidR="00BB2F06" w:rsidRPr="0042780F">
        <w:rPr>
          <w:rFonts w:ascii="Times New Roman" w:hAnsi="Times New Roman" w:cs="Times New Roman"/>
          <w:sz w:val="24"/>
          <w:szCs w:val="24"/>
          <w:lang w:val="sr-Cyrl-RS"/>
        </w:rPr>
        <w:t>отребу на тржишту Реп</w:t>
      </w:r>
      <w:r w:rsidRPr="0042780F">
        <w:rPr>
          <w:rFonts w:ascii="Times New Roman" w:hAnsi="Times New Roman" w:cs="Times New Roman"/>
          <w:sz w:val="24"/>
          <w:szCs w:val="24"/>
          <w:lang w:val="sr-Cyrl-RS"/>
        </w:rPr>
        <w:t>убл</w:t>
      </w:r>
      <w:r w:rsidR="00C008E9" w:rsidRPr="0042780F">
        <w:rPr>
          <w:rFonts w:ascii="Times New Roman" w:hAnsi="Times New Roman" w:cs="Times New Roman"/>
          <w:sz w:val="24"/>
          <w:szCs w:val="24"/>
          <w:lang w:val="sr-Cyrl-RS"/>
        </w:rPr>
        <w:t xml:space="preserve">ике Србије </w:t>
      </w:r>
      <w:r w:rsidRPr="0042780F">
        <w:rPr>
          <w:rFonts w:ascii="Times New Roman" w:hAnsi="Times New Roman" w:cs="Times New Roman"/>
          <w:sz w:val="24"/>
          <w:szCs w:val="24"/>
          <w:lang w:val="sr-Cyrl-RS"/>
        </w:rPr>
        <w:t>у оквиру комерцијалне делатности,</w:t>
      </w:r>
      <w:r w:rsidR="003214BF" w:rsidRPr="0042780F">
        <w:rPr>
          <w:rFonts w:ascii="Times New Roman" w:hAnsi="Times New Roman" w:cs="Times New Roman"/>
          <w:sz w:val="24"/>
          <w:szCs w:val="24"/>
          <w:lang w:val="sr-Cyrl-RS"/>
        </w:rPr>
        <w:t xml:space="preserve"> са или без накаде;“.</w:t>
      </w:r>
    </w:p>
    <w:p w:rsidR="003214BF" w:rsidRPr="0042780F" w:rsidRDefault="00115AF1"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 xml:space="preserve">                   У тачки 6)</w:t>
      </w:r>
      <w:r w:rsidR="003214BF" w:rsidRPr="0042780F">
        <w:rPr>
          <w:rFonts w:ascii="Times New Roman" w:hAnsi="Times New Roman" w:cs="Times New Roman"/>
          <w:sz w:val="24"/>
          <w:szCs w:val="24"/>
          <w:lang w:val="sr-Cyrl-RS"/>
        </w:rPr>
        <w:t xml:space="preserve"> речи:</w:t>
      </w:r>
      <w:r w:rsidR="003214BF" w:rsidRPr="0042780F">
        <w:t xml:space="preserve"> </w:t>
      </w:r>
      <w:r w:rsidR="006161BD" w:rsidRPr="0042780F">
        <w:rPr>
          <w:lang w:val="sr-Cyrl-RS"/>
        </w:rPr>
        <w:t>„</w:t>
      </w:r>
      <w:r w:rsidR="003214BF" w:rsidRPr="0042780F">
        <w:rPr>
          <w:rFonts w:ascii="Times New Roman" w:hAnsi="Times New Roman" w:cs="Times New Roman"/>
          <w:sz w:val="24"/>
          <w:szCs w:val="24"/>
          <w:lang w:val="sr-Cyrl-RS"/>
        </w:rPr>
        <w:t>физичко или правно лице“, замењују се речима: „ правн</w:t>
      </w:r>
      <w:r w:rsidR="006161BD" w:rsidRPr="0042780F">
        <w:rPr>
          <w:rFonts w:ascii="Times New Roman" w:hAnsi="Times New Roman" w:cs="Times New Roman"/>
          <w:sz w:val="24"/>
          <w:szCs w:val="24"/>
          <w:lang w:val="sr-Cyrl-RS"/>
        </w:rPr>
        <w:t>о</w:t>
      </w:r>
      <w:r w:rsidR="000A0FEC">
        <w:rPr>
          <w:rFonts w:ascii="Times New Roman" w:hAnsi="Times New Roman" w:cs="Times New Roman"/>
          <w:sz w:val="24"/>
          <w:szCs w:val="24"/>
          <w:lang w:val="sr-Cyrl-RS"/>
        </w:rPr>
        <w:t xml:space="preserve"> лице или предузетник, односно</w:t>
      </w:r>
      <w:r w:rsidR="003214BF" w:rsidRPr="0042780F">
        <w:rPr>
          <w:rFonts w:ascii="Times New Roman" w:hAnsi="Times New Roman" w:cs="Times New Roman"/>
          <w:sz w:val="24"/>
          <w:szCs w:val="24"/>
          <w:lang w:val="sr-Cyrl-RS"/>
        </w:rPr>
        <w:t xml:space="preserve"> физичко лице регистровано за обављање делатности у складу са законом“.</w:t>
      </w:r>
    </w:p>
    <w:p w:rsidR="00AC6E7D" w:rsidRPr="0042780F" w:rsidRDefault="00AC6E7D"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 xml:space="preserve">                   Тачка 7) мења се тако да гласи:</w:t>
      </w:r>
    </w:p>
    <w:p w:rsidR="00AC6E7D" w:rsidRDefault="00AC6E7D"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„7) овлашћени заступник јесте свако прав</w:t>
      </w:r>
      <w:r w:rsidR="006161BD" w:rsidRPr="0042780F">
        <w:rPr>
          <w:rFonts w:ascii="Times New Roman" w:hAnsi="Times New Roman" w:cs="Times New Roman"/>
          <w:sz w:val="24"/>
          <w:szCs w:val="24"/>
          <w:lang w:val="sr-Cyrl-RS"/>
        </w:rPr>
        <w:t>н</w:t>
      </w:r>
      <w:r w:rsidRPr="0042780F">
        <w:rPr>
          <w:rFonts w:ascii="Times New Roman" w:hAnsi="Times New Roman" w:cs="Times New Roman"/>
          <w:sz w:val="24"/>
          <w:szCs w:val="24"/>
          <w:lang w:val="sr-Cyrl-RS"/>
        </w:rPr>
        <w:t>о</w:t>
      </w:r>
      <w:r w:rsidR="000A0FEC">
        <w:rPr>
          <w:rFonts w:ascii="Times New Roman" w:hAnsi="Times New Roman" w:cs="Times New Roman"/>
          <w:sz w:val="24"/>
          <w:szCs w:val="24"/>
          <w:lang w:val="sr-Cyrl-RS"/>
        </w:rPr>
        <w:t xml:space="preserve"> лице или предузетник, односно</w:t>
      </w:r>
      <w:r w:rsidRPr="0042780F">
        <w:rPr>
          <w:rFonts w:ascii="Times New Roman" w:hAnsi="Times New Roman" w:cs="Times New Roman"/>
          <w:sz w:val="24"/>
          <w:szCs w:val="24"/>
          <w:lang w:val="sr-Cyrl-RS"/>
        </w:rPr>
        <w:t xml:space="preserve"> физичко лице регистровано у Републици Србији које је примил</w:t>
      </w:r>
      <w:r w:rsidR="006161BD" w:rsidRPr="0042780F">
        <w:rPr>
          <w:rFonts w:ascii="Times New Roman" w:hAnsi="Times New Roman" w:cs="Times New Roman"/>
          <w:sz w:val="24"/>
          <w:szCs w:val="24"/>
          <w:lang w:val="sr-Cyrl-RS"/>
        </w:rPr>
        <w:t>о</w:t>
      </w:r>
      <w:r w:rsidRPr="0042780F">
        <w:rPr>
          <w:rFonts w:ascii="Times New Roman" w:hAnsi="Times New Roman" w:cs="Times New Roman"/>
          <w:sz w:val="24"/>
          <w:szCs w:val="24"/>
          <w:lang w:val="sr-Cyrl-RS"/>
        </w:rPr>
        <w:t xml:space="preserve"> писано овлашћење </w:t>
      </w:r>
      <w:r w:rsidR="006161BD" w:rsidRPr="0042780F">
        <w:rPr>
          <w:rFonts w:ascii="Times New Roman" w:hAnsi="Times New Roman" w:cs="Times New Roman"/>
          <w:sz w:val="24"/>
          <w:szCs w:val="24"/>
          <w:lang w:val="sr-Cyrl-RS"/>
        </w:rPr>
        <w:t>о</w:t>
      </w:r>
      <w:r w:rsidRPr="0042780F">
        <w:rPr>
          <w:rFonts w:ascii="Times New Roman" w:hAnsi="Times New Roman" w:cs="Times New Roman"/>
          <w:sz w:val="24"/>
          <w:szCs w:val="24"/>
          <w:lang w:val="sr-Cyrl-RS"/>
        </w:rPr>
        <w:t>д произвођача да поступа у његово име у вези са одређеним задацима у погледу произвођачевих обавеза на основу прописа;“.</w:t>
      </w:r>
    </w:p>
    <w:p w:rsidR="00944A2B" w:rsidRDefault="00944A2B" w:rsidP="002A778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Тачка 8) мења се тако да гласи:</w:t>
      </w:r>
    </w:p>
    <w:p w:rsidR="00944A2B" w:rsidRPr="0042780F" w:rsidRDefault="00944A2B" w:rsidP="002A778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„8) увозник јесте свако правно лице или предузетник односно физичко лице регистровано у Републици </w:t>
      </w:r>
      <w:r w:rsidR="00943D67">
        <w:rPr>
          <w:rFonts w:ascii="Times New Roman" w:hAnsi="Times New Roman" w:cs="Times New Roman"/>
          <w:sz w:val="24"/>
          <w:szCs w:val="24"/>
          <w:lang w:val="sr-Cyrl-RS"/>
        </w:rPr>
        <w:t>Србији, које ставља на тржиште производ из друге земље;“</w:t>
      </w:r>
    </w:p>
    <w:p w:rsidR="003F1D3A" w:rsidRPr="0042780F" w:rsidRDefault="003F1D3A"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 xml:space="preserve">                   Тачка 9) мења се </w:t>
      </w:r>
      <w:r w:rsidR="005A6331" w:rsidRPr="0042780F">
        <w:rPr>
          <w:rFonts w:ascii="Times New Roman" w:hAnsi="Times New Roman" w:cs="Times New Roman"/>
          <w:sz w:val="24"/>
          <w:szCs w:val="24"/>
          <w:lang w:val="sr-Cyrl-RS"/>
        </w:rPr>
        <w:t>т</w:t>
      </w:r>
      <w:r w:rsidRPr="0042780F">
        <w:rPr>
          <w:rFonts w:ascii="Times New Roman" w:hAnsi="Times New Roman" w:cs="Times New Roman"/>
          <w:sz w:val="24"/>
          <w:szCs w:val="24"/>
          <w:lang w:val="sr-Cyrl-RS"/>
        </w:rPr>
        <w:t>ако да гласи:</w:t>
      </w:r>
    </w:p>
    <w:p w:rsidR="003F1D3A" w:rsidRPr="0042780F" w:rsidRDefault="003F1D3A" w:rsidP="002A7780">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 xml:space="preserve">„9) дистрибутер јесте свако правно </w:t>
      </w:r>
      <w:r w:rsidR="00943D67">
        <w:rPr>
          <w:rFonts w:ascii="Times New Roman" w:hAnsi="Times New Roman" w:cs="Times New Roman"/>
          <w:sz w:val="24"/>
          <w:szCs w:val="24"/>
          <w:lang w:val="sr-Cyrl-RS"/>
        </w:rPr>
        <w:t>лице или предузетник, односно</w:t>
      </w:r>
      <w:r w:rsidRPr="0042780F">
        <w:rPr>
          <w:rFonts w:ascii="Times New Roman" w:hAnsi="Times New Roman" w:cs="Times New Roman"/>
          <w:sz w:val="24"/>
          <w:szCs w:val="24"/>
          <w:lang w:val="sr-Cyrl-RS"/>
        </w:rPr>
        <w:t xml:space="preserve"> физичк</w:t>
      </w:r>
      <w:r w:rsidR="005A6331" w:rsidRPr="0042780F">
        <w:rPr>
          <w:rFonts w:ascii="Times New Roman" w:hAnsi="Times New Roman" w:cs="Times New Roman"/>
          <w:sz w:val="24"/>
          <w:szCs w:val="24"/>
          <w:lang w:val="sr-Cyrl-RS"/>
        </w:rPr>
        <w:t>о</w:t>
      </w:r>
      <w:r w:rsidR="004513F4" w:rsidRPr="0042780F">
        <w:rPr>
          <w:rFonts w:ascii="Times New Roman" w:hAnsi="Times New Roman" w:cs="Times New Roman"/>
          <w:sz w:val="24"/>
          <w:szCs w:val="24"/>
          <w:lang w:val="sr-Cyrl-RS"/>
        </w:rPr>
        <w:t xml:space="preserve"> лице регистровано у Р</w:t>
      </w:r>
      <w:r w:rsidRPr="0042780F">
        <w:rPr>
          <w:rFonts w:ascii="Times New Roman" w:hAnsi="Times New Roman" w:cs="Times New Roman"/>
          <w:sz w:val="24"/>
          <w:szCs w:val="24"/>
          <w:lang w:val="sr-Cyrl-RS"/>
        </w:rPr>
        <w:t>епублици Србији за обављање делатности, које није произвођач или увозник, а које у ланцу испоруке омогућава доступност производа на тржиште;“.</w:t>
      </w:r>
    </w:p>
    <w:p w:rsidR="00665532" w:rsidRDefault="00B378A3" w:rsidP="00665532">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214BF">
        <w:rPr>
          <w:rFonts w:ascii="Times New Roman" w:hAnsi="Times New Roman" w:cs="Times New Roman"/>
          <w:sz w:val="24"/>
          <w:szCs w:val="24"/>
          <w:lang w:val="sr-Cyrl-RS"/>
        </w:rPr>
        <w:t>У тачки 10)</w:t>
      </w:r>
      <w:r w:rsidR="00665532">
        <w:rPr>
          <w:rFonts w:ascii="Times New Roman" w:hAnsi="Times New Roman" w:cs="Times New Roman"/>
          <w:sz w:val="24"/>
          <w:szCs w:val="24"/>
          <w:lang w:val="sr-Cyrl-RS"/>
        </w:rPr>
        <w:t xml:space="preserve"> речи:“ </w:t>
      </w:r>
      <w:r w:rsidR="00665532" w:rsidRPr="00665532">
        <w:rPr>
          <w:rFonts w:ascii="Times New Roman" w:hAnsi="Times New Roman" w:cs="Times New Roman"/>
          <w:sz w:val="24"/>
          <w:szCs w:val="24"/>
          <w:lang w:val="sr-Cyrl-RS"/>
        </w:rPr>
        <w:t>министарство надлежно за послове пољопривреде, трговине, шумарства и водопривреде; министарство надлежно за животну средину, рударство, грађевинарств</w:t>
      </w:r>
      <w:r w:rsidR="00665532">
        <w:rPr>
          <w:rFonts w:ascii="Times New Roman" w:hAnsi="Times New Roman" w:cs="Times New Roman"/>
          <w:sz w:val="24"/>
          <w:szCs w:val="24"/>
          <w:lang w:val="sr-Cyrl-RS"/>
        </w:rPr>
        <w:t xml:space="preserve">о и просторно планирање“ замењују се </w:t>
      </w:r>
      <w:r w:rsidR="00B94357">
        <w:rPr>
          <w:rFonts w:ascii="Times New Roman" w:hAnsi="Times New Roman" w:cs="Times New Roman"/>
          <w:sz w:val="24"/>
          <w:szCs w:val="24"/>
          <w:lang w:val="sr-Cyrl-RS"/>
        </w:rPr>
        <w:t>речима: “министарство</w:t>
      </w:r>
      <w:r w:rsidR="00665532">
        <w:rPr>
          <w:rFonts w:ascii="Times New Roman" w:hAnsi="Times New Roman" w:cs="Times New Roman"/>
          <w:sz w:val="24"/>
          <w:szCs w:val="24"/>
          <w:lang w:val="sr-Cyrl-RS"/>
        </w:rPr>
        <w:t xml:space="preserve"> надлежно за послове трговине, </w:t>
      </w:r>
      <w:r w:rsidR="00665532" w:rsidRPr="00665532">
        <w:rPr>
          <w:rFonts w:ascii="Times New Roman" w:hAnsi="Times New Roman" w:cs="Times New Roman"/>
          <w:sz w:val="24"/>
          <w:szCs w:val="24"/>
          <w:lang w:val="sr-Cyrl-RS"/>
        </w:rPr>
        <w:t>министарство надлежно за послове пољопривреде, шумарства и водопривреде; министар</w:t>
      </w:r>
      <w:r w:rsidR="00665532">
        <w:rPr>
          <w:rFonts w:ascii="Times New Roman" w:hAnsi="Times New Roman" w:cs="Times New Roman"/>
          <w:sz w:val="24"/>
          <w:szCs w:val="24"/>
          <w:lang w:val="sr-Cyrl-RS"/>
        </w:rPr>
        <w:t>с</w:t>
      </w:r>
      <w:r w:rsidR="00665532" w:rsidRPr="00665532">
        <w:rPr>
          <w:rFonts w:ascii="Times New Roman" w:hAnsi="Times New Roman" w:cs="Times New Roman"/>
          <w:sz w:val="24"/>
          <w:szCs w:val="24"/>
          <w:lang w:val="sr-Cyrl-RS"/>
        </w:rPr>
        <w:t>тво надлежно за животну средину; министар</w:t>
      </w:r>
      <w:r w:rsidR="00665532">
        <w:rPr>
          <w:rFonts w:ascii="Times New Roman" w:hAnsi="Times New Roman" w:cs="Times New Roman"/>
          <w:sz w:val="24"/>
          <w:szCs w:val="24"/>
          <w:lang w:val="sr-Cyrl-RS"/>
        </w:rPr>
        <w:t>с</w:t>
      </w:r>
      <w:r w:rsidR="00665532" w:rsidRPr="00665532">
        <w:rPr>
          <w:rFonts w:ascii="Times New Roman" w:hAnsi="Times New Roman" w:cs="Times New Roman"/>
          <w:sz w:val="24"/>
          <w:szCs w:val="24"/>
          <w:lang w:val="sr-Cyrl-RS"/>
        </w:rPr>
        <w:t>тво надлежно за грађевинарство, саобраћај и инфраструктуру</w:t>
      </w:r>
      <w:r w:rsidR="00665532">
        <w:rPr>
          <w:rFonts w:ascii="Times New Roman" w:hAnsi="Times New Roman" w:cs="Times New Roman"/>
          <w:sz w:val="24"/>
          <w:szCs w:val="24"/>
          <w:lang w:val="sr-Cyrl-RS"/>
        </w:rPr>
        <w:t xml:space="preserve">“, а реч: инфраструктуру“, замењује се </w:t>
      </w:r>
      <w:r w:rsidR="00B94357">
        <w:rPr>
          <w:rFonts w:ascii="Times New Roman" w:hAnsi="Times New Roman" w:cs="Times New Roman"/>
          <w:sz w:val="24"/>
          <w:szCs w:val="24"/>
          <w:lang w:val="sr-Cyrl-RS"/>
        </w:rPr>
        <w:t>речју: „рударство“.</w:t>
      </w:r>
    </w:p>
    <w:p w:rsidR="00A34EAD" w:rsidRDefault="00B378A3" w:rsidP="00665532">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92277">
        <w:rPr>
          <w:rFonts w:ascii="Times New Roman" w:hAnsi="Times New Roman" w:cs="Times New Roman"/>
          <w:sz w:val="24"/>
          <w:szCs w:val="24"/>
          <w:lang w:val="sr-Cyrl-RS"/>
        </w:rPr>
        <w:t>Тачка 11) мења</w:t>
      </w:r>
      <w:r w:rsidR="00A34EAD">
        <w:rPr>
          <w:rFonts w:ascii="Times New Roman" w:hAnsi="Times New Roman" w:cs="Times New Roman"/>
          <w:sz w:val="24"/>
          <w:szCs w:val="24"/>
          <w:lang w:val="sr-Cyrl-RS"/>
        </w:rPr>
        <w:t xml:space="preserve"> се тако да гласи:</w:t>
      </w:r>
    </w:p>
    <w:p w:rsidR="00A34EAD" w:rsidRDefault="00A34EAD" w:rsidP="00A34EAD">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00F52812">
        <w:rPr>
          <w:rFonts w:ascii="Times New Roman" w:hAnsi="Times New Roman" w:cs="Times New Roman"/>
          <w:sz w:val="24"/>
          <w:szCs w:val="24"/>
          <w:lang w:val="sr-Cyrl-RS"/>
        </w:rPr>
        <w:t xml:space="preserve">11) привредни субјект јесте произвођач, овлашћени заступник, увозник, дистрибутер, </w:t>
      </w:r>
      <w:r w:rsidR="00883DC9">
        <w:rPr>
          <w:rFonts w:ascii="Times New Roman" w:hAnsi="Times New Roman" w:cs="Times New Roman"/>
          <w:sz w:val="24"/>
          <w:szCs w:val="24"/>
          <w:lang w:val="sr-Cyrl-RS"/>
        </w:rPr>
        <w:t>пружалац</w:t>
      </w:r>
      <w:r w:rsidR="00F52812">
        <w:rPr>
          <w:rFonts w:ascii="Times New Roman" w:hAnsi="Times New Roman" w:cs="Times New Roman"/>
          <w:sz w:val="24"/>
          <w:szCs w:val="24"/>
          <w:lang w:val="sr-Cyrl-RS"/>
        </w:rPr>
        <w:t xml:space="preserve"> услуга испуњења нал</w:t>
      </w:r>
      <w:r w:rsidR="004513F4">
        <w:rPr>
          <w:rFonts w:ascii="Times New Roman" w:hAnsi="Times New Roman" w:cs="Times New Roman"/>
          <w:sz w:val="24"/>
          <w:szCs w:val="24"/>
          <w:lang w:val="sr-Cyrl-RS"/>
        </w:rPr>
        <w:t>ога или друго правно или физичко</w:t>
      </w:r>
      <w:r w:rsidR="00F52812">
        <w:rPr>
          <w:rFonts w:ascii="Times New Roman" w:hAnsi="Times New Roman" w:cs="Times New Roman"/>
          <w:sz w:val="24"/>
          <w:szCs w:val="24"/>
          <w:lang w:val="sr-Cyrl-RS"/>
        </w:rPr>
        <w:t xml:space="preserve"> лице на које се примењују обавезе у вези са производњом производа, чињењем њихове доступ</w:t>
      </w:r>
      <w:r w:rsidR="001B3998">
        <w:rPr>
          <w:rFonts w:ascii="Times New Roman" w:hAnsi="Times New Roman" w:cs="Times New Roman"/>
          <w:sz w:val="24"/>
          <w:szCs w:val="24"/>
          <w:lang w:val="sr-Cyrl-RS"/>
        </w:rPr>
        <w:t>ности на тржишту</w:t>
      </w:r>
      <w:r w:rsidR="001B3998" w:rsidRPr="0042780F">
        <w:rPr>
          <w:rFonts w:ascii="Times New Roman" w:hAnsi="Times New Roman" w:cs="Times New Roman"/>
          <w:sz w:val="24"/>
          <w:szCs w:val="24"/>
          <w:lang w:val="sr-Cyrl-RS"/>
        </w:rPr>
        <w:t>, односно</w:t>
      </w:r>
      <w:r w:rsidR="000F067F" w:rsidRPr="0042780F">
        <w:rPr>
          <w:rFonts w:ascii="Times New Roman" w:hAnsi="Times New Roman" w:cs="Times New Roman"/>
          <w:sz w:val="24"/>
          <w:szCs w:val="24"/>
          <w:lang w:val="sr-Cyrl-RS"/>
        </w:rPr>
        <w:t xml:space="preserve"> стављањем</w:t>
      </w:r>
      <w:r w:rsidR="00F52812" w:rsidRPr="0042780F">
        <w:rPr>
          <w:rFonts w:ascii="Times New Roman" w:hAnsi="Times New Roman" w:cs="Times New Roman"/>
          <w:sz w:val="24"/>
          <w:szCs w:val="24"/>
          <w:lang w:val="sr-Cyrl-RS"/>
        </w:rPr>
        <w:t xml:space="preserve"> у </w:t>
      </w:r>
      <w:r w:rsidR="00F52812">
        <w:rPr>
          <w:rFonts w:ascii="Times New Roman" w:hAnsi="Times New Roman" w:cs="Times New Roman"/>
          <w:sz w:val="24"/>
          <w:szCs w:val="24"/>
          <w:lang w:val="sr-Cyrl-RS"/>
        </w:rPr>
        <w:t>употребу у складу са прописима;“</w:t>
      </w:r>
    </w:p>
    <w:p w:rsidR="00B9669E" w:rsidRDefault="00B378A3" w:rsidP="00A34EA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92277">
        <w:rPr>
          <w:rFonts w:ascii="Times New Roman" w:hAnsi="Times New Roman" w:cs="Times New Roman"/>
          <w:sz w:val="24"/>
          <w:szCs w:val="24"/>
          <w:lang w:val="sr-Cyrl-RS"/>
        </w:rPr>
        <w:t xml:space="preserve"> </w:t>
      </w:r>
      <w:r w:rsidR="00B9669E">
        <w:rPr>
          <w:rFonts w:ascii="Times New Roman" w:hAnsi="Times New Roman" w:cs="Times New Roman"/>
          <w:sz w:val="24"/>
          <w:szCs w:val="24"/>
          <w:lang w:val="sr-Cyrl-RS"/>
        </w:rPr>
        <w:t>Тачка 16) мења се тако да гласи:</w:t>
      </w:r>
    </w:p>
    <w:p w:rsidR="00B9669E" w:rsidRDefault="00B9669E" w:rsidP="00A34EAD">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„16) </w:t>
      </w:r>
      <w:r w:rsidR="00972BFC">
        <w:rPr>
          <w:rFonts w:ascii="Times New Roman" w:hAnsi="Times New Roman" w:cs="Times New Roman"/>
          <w:sz w:val="24"/>
          <w:szCs w:val="24"/>
          <w:lang w:val="sr-Cyrl-RS"/>
        </w:rPr>
        <w:t>п</w:t>
      </w:r>
      <w:r w:rsidR="00D334BC">
        <w:rPr>
          <w:rFonts w:ascii="Times New Roman" w:hAnsi="Times New Roman" w:cs="Times New Roman"/>
          <w:sz w:val="24"/>
          <w:szCs w:val="24"/>
          <w:lang w:val="sr-Cyrl-RS"/>
        </w:rPr>
        <w:t>роизводи који улазе на тржиште јесу производи из других држава намењени стављању на тржиште Републике Србије или намењени за приватну употребу или потрошњу на царинском подручју или стављени у поступак „стављање у слободан промет</w:t>
      </w:r>
      <w:r w:rsidRPr="00B9669E">
        <w:rPr>
          <w:rFonts w:ascii="Times New Roman" w:hAnsi="Times New Roman" w:cs="Times New Roman"/>
          <w:sz w:val="24"/>
          <w:szCs w:val="24"/>
          <w:lang w:val="sr-Cyrl-RS"/>
        </w:rPr>
        <w:t>;</w:t>
      </w:r>
      <w:r>
        <w:rPr>
          <w:rFonts w:ascii="Times New Roman" w:hAnsi="Times New Roman" w:cs="Times New Roman"/>
          <w:sz w:val="24"/>
          <w:szCs w:val="24"/>
          <w:lang w:val="sr-Cyrl-RS"/>
        </w:rPr>
        <w:t>“</w:t>
      </w:r>
    </w:p>
    <w:p w:rsidR="001255A5" w:rsidRDefault="00B378A3" w:rsidP="00A34EA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255A5">
        <w:rPr>
          <w:rFonts w:ascii="Times New Roman" w:hAnsi="Times New Roman" w:cs="Times New Roman"/>
          <w:sz w:val="24"/>
          <w:szCs w:val="24"/>
          <w:lang w:val="sr-Cyrl-RS"/>
        </w:rPr>
        <w:t>После</w:t>
      </w:r>
      <w:r w:rsidR="001D20FA">
        <w:rPr>
          <w:rFonts w:ascii="Times New Roman" w:hAnsi="Times New Roman" w:cs="Times New Roman"/>
          <w:sz w:val="24"/>
          <w:szCs w:val="24"/>
          <w:lang w:val="sr-Cyrl-RS"/>
        </w:rPr>
        <w:t xml:space="preserve"> тачке 17) додају се тач. </w:t>
      </w:r>
      <w:r w:rsidR="001D20FA" w:rsidRPr="0042780F">
        <w:rPr>
          <w:rFonts w:ascii="Times New Roman" w:hAnsi="Times New Roman" w:cs="Times New Roman"/>
          <w:sz w:val="24"/>
          <w:szCs w:val="24"/>
          <w:lang w:val="sr-Cyrl-RS"/>
        </w:rPr>
        <w:t>18)-27</w:t>
      </w:r>
      <w:r w:rsidR="001255A5" w:rsidRPr="0042780F">
        <w:rPr>
          <w:rFonts w:ascii="Times New Roman" w:hAnsi="Times New Roman" w:cs="Times New Roman"/>
          <w:sz w:val="24"/>
          <w:szCs w:val="24"/>
          <w:lang w:val="sr-Cyrl-RS"/>
        </w:rPr>
        <w:t xml:space="preserve">), </w:t>
      </w:r>
      <w:r w:rsidR="001255A5">
        <w:rPr>
          <w:rFonts w:ascii="Times New Roman" w:hAnsi="Times New Roman" w:cs="Times New Roman"/>
          <w:sz w:val="24"/>
          <w:szCs w:val="24"/>
          <w:lang w:val="sr-Cyrl-RS"/>
        </w:rPr>
        <w:t>које гласе:</w:t>
      </w:r>
    </w:p>
    <w:p w:rsidR="007E6BE9" w:rsidRPr="0042780F" w:rsidRDefault="00AD6182" w:rsidP="00A34EAD">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w:t>
      </w:r>
      <w:r w:rsidR="007E6BE9" w:rsidRPr="0042780F">
        <w:rPr>
          <w:rFonts w:ascii="Times New Roman" w:hAnsi="Times New Roman" w:cs="Times New Roman"/>
          <w:sz w:val="24"/>
          <w:szCs w:val="24"/>
          <w:lang w:val="sr-Cyrl-RS"/>
        </w:rPr>
        <w:t>18)</w:t>
      </w:r>
      <w:r w:rsidR="004913A9" w:rsidRPr="0042780F">
        <w:rPr>
          <w:rFonts w:ascii="Times New Roman" w:hAnsi="Times New Roman" w:cs="Times New Roman"/>
          <w:sz w:val="24"/>
          <w:szCs w:val="24"/>
          <w:lang w:val="sr-Cyrl-RS"/>
        </w:rPr>
        <w:t xml:space="preserve"> </w:t>
      </w:r>
      <w:r w:rsidR="00430476" w:rsidRPr="0042780F">
        <w:rPr>
          <w:rFonts w:ascii="Times New Roman" w:hAnsi="Times New Roman" w:cs="Times New Roman"/>
          <w:sz w:val="24"/>
          <w:szCs w:val="24"/>
          <w:lang w:val="sr-Cyrl-RS"/>
        </w:rPr>
        <w:t>неусаглашеност јесте сваки пропуст да се испуни било који захтев на основу овог закона, односно прописа из члана 3 овог закона;</w:t>
      </w:r>
    </w:p>
    <w:p w:rsidR="001255A5" w:rsidRPr="0042780F" w:rsidRDefault="00AD6182"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19</w:t>
      </w:r>
      <w:r w:rsidR="001255A5" w:rsidRPr="0042780F">
        <w:rPr>
          <w:rFonts w:ascii="Times New Roman" w:hAnsi="Times New Roman" w:cs="Times New Roman"/>
          <w:sz w:val="24"/>
          <w:szCs w:val="24"/>
          <w:lang w:val="sr-Cyrl-RS"/>
        </w:rPr>
        <w:t xml:space="preserve">) </w:t>
      </w:r>
      <w:r w:rsidR="00972BFC" w:rsidRPr="0042780F">
        <w:rPr>
          <w:rFonts w:ascii="Times New Roman" w:hAnsi="Times New Roman" w:cs="Times New Roman"/>
          <w:sz w:val="24"/>
          <w:szCs w:val="24"/>
          <w:lang w:val="sr-Cyrl-RS"/>
        </w:rPr>
        <w:t>п</w:t>
      </w:r>
      <w:r w:rsidR="005F479B" w:rsidRPr="0042780F">
        <w:rPr>
          <w:rFonts w:ascii="Times New Roman" w:hAnsi="Times New Roman" w:cs="Times New Roman"/>
          <w:sz w:val="24"/>
          <w:szCs w:val="24"/>
          <w:lang w:val="sr-Cyrl-RS"/>
        </w:rPr>
        <w:t>ружалац услуга и</w:t>
      </w:r>
      <w:r w:rsidR="005A6168" w:rsidRPr="0042780F">
        <w:rPr>
          <w:rFonts w:ascii="Times New Roman" w:hAnsi="Times New Roman" w:cs="Times New Roman"/>
          <w:sz w:val="24"/>
          <w:szCs w:val="24"/>
          <w:lang w:val="sr-Cyrl-RS"/>
        </w:rPr>
        <w:t>спуњења налога јесте</w:t>
      </w:r>
      <w:r w:rsidR="005F479B" w:rsidRPr="0042780F">
        <w:rPr>
          <w:rFonts w:ascii="Times New Roman" w:hAnsi="Times New Roman" w:cs="Times New Roman"/>
          <w:sz w:val="24"/>
          <w:szCs w:val="24"/>
          <w:lang w:val="sr-Cyrl-RS"/>
        </w:rPr>
        <w:t xml:space="preserve"> правно </w:t>
      </w:r>
      <w:r w:rsidR="003E15B6">
        <w:rPr>
          <w:rFonts w:ascii="Times New Roman" w:hAnsi="Times New Roman" w:cs="Times New Roman"/>
          <w:sz w:val="24"/>
          <w:szCs w:val="24"/>
          <w:lang w:val="sr-Cyrl-RS"/>
        </w:rPr>
        <w:t>лице или предузетник, односно</w:t>
      </w:r>
      <w:r w:rsidR="005A6168" w:rsidRPr="0042780F">
        <w:rPr>
          <w:rFonts w:ascii="Times New Roman" w:hAnsi="Times New Roman" w:cs="Times New Roman"/>
          <w:sz w:val="24"/>
          <w:szCs w:val="24"/>
          <w:lang w:val="sr-Cyrl-RS"/>
        </w:rPr>
        <w:t xml:space="preserve"> физичко </w:t>
      </w:r>
      <w:r w:rsidR="005F479B" w:rsidRPr="0042780F">
        <w:rPr>
          <w:rFonts w:ascii="Times New Roman" w:hAnsi="Times New Roman" w:cs="Times New Roman"/>
          <w:sz w:val="24"/>
          <w:szCs w:val="24"/>
          <w:lang w:val="sr-Cyrl-RS"/>
        </w:rPr>
        <w:t xml:space="preserve">лице </w:t>
      </w:r>
      <w:r w:rsidR="000125A8" w:rsidRPr="0042780F">
        <w:rPr>
          <w:rFonts w:ascii="Times New Roman" w:hAnsi="Times New Roman" w:cs="Times New Roman"/>
          <w:sz w:val="24"/>
          <w:szCs w:val="24"/>
          <w:lang w:val="sr-Cyrl-RS"/>
        </w:rPr>
        <w:t xml:space="preserve">регистровано за обављање одређене делатности у складу са законом, </w:t>
      </w:r>
      <w:r w:rsidR="005F479B" w:rsidRPr="0042780F">
        <w:rPr>
          <w:rFonts w:ascii="Times New Roman" w:hAnsi="Times New Roman" w:cs="Times New Roman"/>
          <w:sz w:val="24"/>
          <w:szCs w:val="24"/>
          <w:lang w:val="sr-Cyrl-RS"/>
        </w:rPr>
        <w:t>које нуди, у оквиру комерцијалне делатности, најмање две од следећих услуга: складиштење, паковање, адресирање, и отпремање, без власништва над укљученим производима, изузимајући поштанске услуге, услуге доставе пакета и све остале поштанске услуге или услуге транспорта робе</w:t>
      </w:r>
      <w:r w:rsidR="001255A5" w:rsidRPr="0042780F">
        <w:rPr>
          <w:rFonts w:ascii="Times New Roman" w:hAnsi="Times New Roman" w:cs="Times New Roman"/>
          <w:sz w:val="24"/>
          <w:szCs w:val="24"/>
          <w:lang w:val="sr-Cyrl-RS"/>
        </w:rPr>
        <w:t>;</w:t>
      </w:r>
    </w:p>
    <w:p w:rsidR="006645D9" w:rsidRPr="0042780F" w:rsidRDefault="006645D9"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20) пружалац услуге информационог друштва јесте пружалац те услуге у смислу закона који уређује елек</w:t>
      </w:r>
      <w:r w:rsidR="0042780F" w:rsidRPr="0042780F">
        <w:rPr>
          <w:rFonts w:ascii="Times New Roman" w:hAnsi="Times New Roman" w:cs="Times New Roman"/>
          <w:sz w:val="24"/>
          <w:szCs w:val="24"/>
          <w:lang w:val="sr-Cyrl-RS"/>
        </w:rPr>
        <w:t>т</w:t>
      </w:r>
      <w:r w:rsidRPr="0042780F">
        <w:rPr>
          <w:rFonts w:ascii="Times New Roman" w:hAnsi="Times New Roman" w:cs="Times New Roman"/>
          <w:sz w:val="24"/>
          <w:szCs w:val="24"/>
          <w:lang w:val="sr-Cyrl-RS"/>
        </w:rPr>
        <w:t>ронску трговину;</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21</w:t>
      </w:r>
      <w:r w:rsidR="001255A5" w:rsidRPr="0042780F">
        <w:rPr>
          <w:rFonts w:ascii="Times New Roman" w:hAnsi="Times New Roman" w:cs="Times New Roman"/>
          <w:sz w:val="24"/>
          <w:szCs w:val="24"/>
          <w:lang w:val="sr-Cyrl-RS"/>
        </w:rPr>
        <w:t xml:space="preserve">) </w:t>
      </w:r>
      <w:r w:rsidR="00126E70" w:rsidRPr="0042780F">
        <w:rPr>
          <w:rFonts w:ascii="Times New Roman" w:hAnsi="Times New Roman" w:cs="Times New Roman"/>
          <w:sz w:val="24"/>
          <w:szCs w:val="24"/>
          <w:lang w:val="sr-Cyrl-RS"/>
        </w:rPr>
        <w:t xml:space="preserve">онлајн интерфејс јесте сваки софтвер, укључујући </w:t>
      </w:r>
      <w:r w:rsidR="00234F6C" w:rsidRPr="0042780F">
        <w:rPr>
          <w:rFonts w:ascii="Times New Roman" w:hAnsi="Times New Roman" w:cs="Times New Roman"/>
          <w:sz w:val="24"/>
          <w:szCs w:val="24"/>
          <w:lang w:val="sr-Cyrl-RS"/>
        </w:rPr>
        <w:t>веб сајт</w:t>
      </w:r>
      <w:r w:rsidR="00126E70" w:rsidRPr="0042780F">
        <w:rPr>
          <w:rFonts w:ascii="Times New Roman" w:hAnsi="Times New Roman" w:cs="Times New Roman"/>
          <w:sz w:val="24"/>
          <w:szCs w:val="24"/>
          <w:lang w:val="sr-Cyrl-RS"/>
        </w:rPr>
        <w:t xml:space="preserve">, део </w:t>
      </w:r>
      <w:r w:rsidR="00234F6C" w:rsidRPr="0042780F">
        <w:rPr>
          <w:rFonts w:ascii="Times New Roman" w:hAnsi="Times New Roman" w:cs="Times New Roman"/>
          <w:sz w:val="24"/>
          <w:szCs w:val="24"/>
          <w:lang w:val="sr-Cyrl-RS"/>
        </w:rPr>
        <w:t>веб сајта</w:t>
      </w:r>
      <w:r w:rsidR="00126E70" w:rsidRPr="0042780F">
        <w:rPr>
          <w:rFonts w:ascii="Times New Roman" w:hAnsi="Times New Roman" w:cs="Times New Roman"/>
          <w:sz w:val="24"/>
          <w:szCs w:val="24"/>
          <w:lang w:val="sr-Cyrl-RS"/>
        </w:rPr>
        <w:t xml:space="preserve"> или апликацију, којим управља привредни субјект или којим се управља у његово име, и који служи да крајњим корисницима омогући приступ производима привредног субјекта</w:t>
      </w:r>
      <w:r w:rsidR="001255A5" w:rsidRPr="0042780F">
        <w:rPr>
          <w:rFonts w:ascii="Times New Roman" w:hAnsi="Times New Roman" w:cs="Times New Roman"/>
          <w:sz w:val="24"/>
          <w:szCs w:val="24"/>
          <w:lang w:val="sr-Cyrl-RS"/>
        </w:rPr>
        <w:t>;</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22</w:t>
      </w:r>
      <w:r w:rsidR="00E92339" w:rsidRPr="0042780F">
        <w:rPr>
          <w:rFonts w:ascii="Times New Roman" w:hAnsi="Times New Roman" w:cs="Times New Roman"/>
          <w:sz w:val="24"/>
          <w:szCs w:val="24"/>
          <w:lang w:val="sr-Cyrl-RS"/>
        </w:rPr>
        <w:t xml:space="preserve">) </w:t>
      </w:r>
      <w:r w:rsidR="00CA7CAF" w:rsidRPr="0042780F">
        <w:rPr>
          <w:rFonts w:ascii="Times New Roman" w:hAnsi="Times New Roman" w:cs="Times New Roman"/>
          <w:sz w:val="24"/>
          <w:szCs w:val="24"/>
          <w:lang w:val="sr-Cyrl-RS"/>
        </w:rPr>
        <w:t>корективна радња јесте свака радња предузета од стране привредног субјекта да би отклонио сваку неусаглашеност ако тако захтева орган тржишног надзора или на сопствену иницијативу</w:t>
      </w:r>
      <w:r w:rsidR="001255A5" w:rsidRPr="0042780F">
        <w:rPr>
          <w:rFonts w:ascii="Times New Roman" w:hAnsi="Times New Roman" w:cs="Times New Roman"/>
          <w:sz w:val="24"/>
          <w:szCs w:val="24"/>
          <w:lang w:val="sr-Cyrl-RS"/>
        </w:rPr>
        <w:t>;</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23</w:t>
      </w:r>
      <w:r w:rsidR="00463535" w:rsidRPr="0042780F">
        <w:rPr>
          <w:rFonts w:ascii="Times New Roman" w:hAnsi="Times New Roman" w:cs="Times New Roman"/>
          <w:sz w:val="24"/>
          <w:szCs w:val="24"/>
          <w:lang w:val="sr-Cyrl-RS"/>
        </w:rPr>
        <w:t>)  добровољна мера јесте корективна радња ако је не захтева орган тржишног надзора</w:t>
      </w:r>
      <w:r w:rsidR="001255A5" w:rsidRPr="0042780F">
        <w:rPr>
          <w:rFonts w:ascii="Times New Roman" w:hAnsi="Times New Roman" w:cs="Times New Roman"/>
          <w:sz w:val="24"/>
          <w:szCs w:val="24"/>
          <w:lang w:val="sr-Cyrl-RS"/>
        </w:rPr>
        <w:t>;</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24</w:t>
      </w:r>
      <w:r w:rsidR="001255A5" w:rsidRPr="0042780F">
        <w:rPr>
          <w:rFonts w:ascii="Times New Roman" w:hAnsi="Times New Roman" w:cs="Times New Roman"/>
          <w:sz w:val="24"/>
          <w:szCs w:val="24"/>
          <w:lang w:val="sr-Cyrl-RS"/>
        </w:rPr>
        <w:t xml:space="preserve">) </w:t>
      </w:r>
      <w:r w:rsidR="00463535" w:rsidRPr="0042780F">
        <w:rPr>
          <w:rFonts w:ascii="Times New Roman" w:hAnsi="Times New Roman" w:cs="Times New Roman"/>
          <w:sz w:val="24"/>
          <w:szCs w:val="24"/>
          <w:lang w:val="sr-Cyrl-RS"/>
        </w:rPr>
        <w:t>ризик јесте комбинација вероватноће појављивања опасности која изазива штету и степена тежине те штете</w:t>
      </w:r>
      <w:r w:rsidR="001255A5" w:rsidRPr="0042780F">
        <w:rPr>
          <w:rFonts w:ascii="Times New Roman" w:hAnsi="Times New Roman" w:cs="Times New Roman"/>
          <w:sz w:val="24"/>
          <w:szCs w:val="24"/>
          <w:lang w:val="sr-Cyrl-RS"/>
        </w:rPr>
        <w:t>;</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25</w:t>
      </w:r>
      <w:r w:rsidR="001255A5" w:rsidRPr="0042780F">
        <w:rPr>
          <w:rFonts w:ascii="Times New Roman" w:hAnsi="Times New Roman" w:cs="Times New Roman"/>
          <w:sz w:val="24"/>
          <w:szCs w:val="24"/>
          <w:lang w:val="sr-Cyrl-RS"/>
        </w:rPr>
        <w:t xml:space="preserve">) </w:t>
      </w:r>
      <w:r w:rsidR="0051585C" w:rsidRPr="0042780F">
        <w:rPr>
          <w:rFonts w:ascii="Times New Roman" w:hAnsi="Times New Roman" w:cs="Times New Roman"/>
          <w:sz w:val="24"/>
          <w:szCs w:val="24"/>
          <w:lang w:val="sr-Cyrl-RS"/>
        </w:rPr>
        <w:t>производ који представља ризик јесте производ који има потенцијал да негативно утиче на здравље и безбедност лица у начелу, здравље и безбедност на радном месту, заштиту потрошача</w:t>
      </w:r>
      <w:r w:rsidR="00235721" w:rsidRPr="0042780F">
        <w:rPr>
          <w:rFonts w:ascii="Times New Roman" w:hAnsi="Times New Roman" w:cs="Times New Roman"/>
          <w:sz w:val="24"/>
          <w:szCs w:val="24"/>
          <w:lang w:val="sr-Cyrl-RS"/>
        </w:rPr>
        <w:t>, животну средину, јавну безбедност и друге аспекте јавног интереса, заштићене важећим прописима, у мери која прелази оно што се сматра оправданим и прихватљивим у вези са његовом наменом или под уобичајеним или разумно предвидивим условима употребе датог производа, укључујући трајање употребе и, по потреби, његово стављање у употребу, захтеве у погледу инсталирања и одржавања</w:t>
      </w:r>
      <w:r w:rsidR="001255A5" w:rsidRPr="0042780F">
        <w:rPr>
          <w:rFonts w:ascii="Times New Roman" w:hAnsi="Times New Roman" w:cs="Times New Roman"/>
          <w:sz w:val="24"/>
          <w:szCs w:val="24"/>
          <w:lang w:val="sr-Cyrl-RS"/>
        </w:rPr>
        <w:t>;</w:t>
      </w:r>
    </w:p>
    <w:p w:rsidR="001255A5" w:rsidRPr="0042780F" w:rsidRDefault="00801376" w:rsidP="001255A5">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26</w:t>
      </w:r>
      <w:r w:rsidR="001255A5" w:rsidRPr="0042780F">
        <w:rPr>
          <w:rFonts w:ascii="Times New Roman" w:hAnsi="Times New Roman" w:cs="Times New Roman"/>
          <w:sz w:val="24"/>
          <w:szCs w:val="24"/>
          <w:lang w:val="sr-Cyrl-RS"/>
        </w:rPr>
        <w:t xml:space="preserve">) </w:t>
      </w:r>
      <w:r w:rsidR="00140EED" w:rsidRPr="0042780F">
        <w:rPr>
          <w:rFonts w:ascii="Times New Roman" w:hAnsi="Times New Roman" w:cs="Times New Roman"/>
          <w:sz w:val="24"/>
          <w:szCs w:val="24"/>
          <w:lang w:val="sr-Cyrl-RS"/>
        </w:rPr>
        <w:t>производ који представља озбиљан ризик јесте производ који представља ризик, за који се, на основу процене ризика и узимајући у обзир уобичајено и предвидиво коришћење производа, сматра</w:t>
      </w:r>
      <w:r w:rsidR="00970773" w:rsidRPr="0042780F">
        <w:rPr>
          <w:rFonts w:ascii="Times New Roman" w:hAnsi="Times New Roman" w:cs="Times New Roman"/>
          <w:sz w:val="24"/>
          <w:szCs w:val="24"/>
          <w:lang w:val="sr-Cyrl-RS"/>
        </w:rPr>
        <w:t xml:space="preserve"> да</w:t>
      </w:r>
      <w:r w:rsidR="00140EED" w:rsidRPr="0042780F">
        <w:rPr>
          <w:rFonts w:ascii="Times New Roman" w:hAnsi="Times New Roman" w:cs="Times New Roman"/>
          <w:sz w:val="24"/>
          <w:szCs w:val="24"/>
          <w:lang w:val="sr-Cyrl-RS"/>
        </w:rPr>
        <w:t xml:space="preserve"> комбинација појављивања опасности која изазива штету и степена тежине те штете захтева брзу интервенцију органа тржишног надзора, укључујући случајеве када последице ризика нису тренутне</w:t>
      </w:r>
      <w:r w:rsidR="001255A5" w:rsidRPr="0042780F">
        <w:rPr>
          <w:rFonts w:ascii="Times New Roman" w:hAnsi="Times New Roman" w:cs="Times New Roman"/>
          <w:sz w:val="24"/>
          <w:szCs w:val="24"/>
          <w:lang w:val="sr-Cyrl-RS"/>
        </w:rPr>
        <w:t>;</w:t>
      </w:r>
    </w:p>
    <w:p w:rsidR="001255A5" w:rsidRDefault="00801376" w:rsidP="00136873">
      <w:pPr>
        <w:jc w:val="both"/>
        <w:rPr>
          <w:rFonts w:ascii="Times New Roman" w:hAnsi="Times New Roman" w:cs="Times New Roman"/>
          <w:sz w:val="24"/>
          <w:szCs w:val="24"/>
          <w:lang w:val="sr-Cyrl-RS"/>
        </w:rPr>
      </w:pPr>
      <w:r w:rsidRPr="0042780F">
        <w:rPr>
          <w:rFonts w:ascii="Times New Roman" w:hAnsi="Times New Roman" w:cs="Times New Roman"/>
          <w:sz w:val="24"/>
          <w:szCs w:val="24"/>
          <w:lang w:val="sr-Cyrl-RS"/>
        </w:rPr>
        <w:t>27</w:t>
      </w:r>
      <w:r w:rsidR="001255A5" w:rsidRPr="0042780F">
        <w:rPr>
          <w:rFonts w:ascii="Times New Roman" w:hAnsi="Times New Roman" w:cs="Times New Roman"/>
          <w:sz w:val="24"/>
          <w:szCs w:val="24"/>
          <w:lang w:val="sr-Cyrl-RS"/>
        </w:rPr>
        <w:t xml:space="preserve">) </w:t>
      </w:r>
      <w:r w:rsidR="00CB4318">
        <w:rPr>
          <w:rFonts w:ascii="Times New Roman" w:hAnsi="Times New Roman" w:cs="Times New Roman"/>
          <w:sz w:val="24"/>
          <w:szCs w:val="24"/>
          <w:lang w:val="sr-Cyrl-RS"/>
        </w:rPr>
        <w:t>к</w:t>
      </w:r>
      <w:r w:rsidR="003B43AD">
        <w:rPr>
          <w:rFonts w:ascii="Times New Roman" w:hAnsi="Times New Roman" w:cs="Times New Roman"/>
          <w:sz w:val="24"/>
          <w:szCs w:val="24"/>
          <w:lang w:val="sr-Cyrl-RS"/>
        </w:rPr>
        <w:t xml:space="preserve">рајњи корисник јесте свако физичко или правно лице које </w:t>
      </w:r>
      <w:r w:rsidR="002C1447">
        <w:rPr>
          <w:rFonts w:ascii="Times New Roman" w:hAnsi="Times New Roman" w:cs="Times New Roman"/>
          <w:sz w:val="24"/>
          <w:szCs w:val="24"/>
          <w:lang w:val="sr-Cyrl-RS"/>
        </w:rPr>
        <w:t>борави или је регистровано</w:t>
      </w:r>
      <w:r w:rsidR="003B43AD">
        <w:rPr>
          <w:rFonts w:ascii="Times New Roman" w:hAnsi="Times New Roman" w:cs="Times New Roman"/>
          <w:sz w:val="24"/>
          <w:szCs w:val="24"/>
          <w:lang w:val="sr-Cyrl-RS"/>
        </w:rPr>
        <w:t xml:space="preserve"> у Републици Србији, а коме је производ учињен доступним било као потрошачу ван било које трговинске, пословне, занатске или професионалне делатности или као професионалном крајњем кориснику током његове индустријске, односно професионалне делатности</w:t>
      </w:r>
      <w:r w:rsidR="00CB4318">
        <w:rPr>
          <w:rFonts w:ascii="Times New Roman" w:hAnsi="Times New Roman" w:cs="Times New Roman"/>
          <w:sz w:val="24"/>
          <w:szCs w:val="24"/>
          <w:lang w:val="sr-Cyrl-RS"/>
        </w:rPr>
        <w:t xml:space="preserve">. </w:t>
      </w:r>
      <w:r w:rsidR="0073624C" w:rsidRPr="001043DA">
        <w:rPr>
          <w:rFonts w:ascii="Times New Roman" w:hAnsi="Times New Roman" w:cs="Times New Roman"/>
          <w:sz w:val="24"/>
          <w:szCs w:val="24"/>
          <w:lang w:val="sr-Cyrl-RS"/>
        </w:rPr>
        <w:t>“</w:t>
      </w:r>
      <w:r w:rsidR="00CB4318">
        <w:rPr>
          <w:rFonts w:ascii="Times New Roman" w:hAnsi="Times New Roman" w:cs="Times New Roman"/>
          <w:sz w:val="24"/>
          <w:szCs w:val="24"/>
          <w:lang w:val="sr-Cyrl-RS"/>
        </w:rPr>
        <w:t>.</w:t>
      </w:r>
    </w:p>
    <w:p w:rsidR="00136873" w:rsidRDefault="00136873" w:rsidP="00136873">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Члан 2.</w:t>
      </w:r>
    </w:p>
    <w:p w:rsidR="00524CFC" w:rsidRDefault="00D31321" w:rsidP="00524CFC">
      <w:pPr>
        <w:jc w:val="both"/>
      </w:pPr>
      <w:r>
        <w:rPr>
          <w:rFonts w:ascii="Times New Roman" w:hAnsi="Times New Roman" w:cs="Times New Roman"/>
          <w:sz w:val="24"/>
          <w:szCs w:val="24"/>
          <w:lang w:val="sr-Cyrl-RS"/>
        </w:rPr>
        <w:t xml:space="preserve">                </w:t>
      </w:r>
      <w:r w:rsidR="006F2C01">
        <w:rPr>
          <w:rFonts w:ascii="Times New Roman" w:hAnsi="Times New Roman" w:cs="Times New Roman"/>
          <w:sz w:val="24"/>
          <w:szCs w:val="24"/>
          <w:lang w:val="sr-Cyrl-RS"/>
        </w:rPr>
        <w:t xml:space="preserve"> </w:t>
      </w:r>
      <w:r w:rsidR="00524CFC">
        <w:rPr>
          <w:rFonts w:ascii="Times New Roman" w:hAnsi="Times New Roman" w:cs="Times New Roman"/>
          <w:sz w:val="24"/>
          <w:szCs w:val="24"/>
          <w:lang w:val="sr-Cyrl-RS"/>
        </w:rPr>
        <w:t xml:space="preserve">  Члан 6. мења се тако да гласи:</w:t>
      </w:r>
      <w:r w:rsidR="00524CFC" w:rsidRPr="00524CFC">
        <w:t xml:space="preserve"> </w:t>
      </w:r>
    </w:p>
    <w:p w:rsidR="00524CFC" w:rsidRPr="00524CFC" w:rsidRDefault="00524CFC" w:rsidP="00524CFC">
      <w:pPr>
        <w:jc w:val="both"/>
        <w:rPr>
          <w:rFonts w:ascii="Times New Roman" w:hAnsi="Times New Roman" w:cs="Times New Roman"/>
          <w:sz w:val="24"/>
          <w:szCs w:val="24"/>
          <w:lang w:val="sr-Cyrl-RS"/>
        </w:rPr>
      </w:pPr>
      <w:r>
        <w:rPr>
          <w:lang w:val="sr-Cyrl-RS"/>
        </w:rPr>
        <w:t xml:space="preserve">                       „</w:t>
      </w:r>
      <w:r w:rsidRPr="00524CFC">
        <w:rPr>
          <w:rFonts w:ascii="Times New Roman" w:hAnsi="Times New Roman" w:cs="Times New Roman"/>
          <w:sz w:val="24"/>
          <w:szCs w:val="24"/>
          <w:lang w:val="sr-Cyrl-RS"/>
        </w:rPr>
        <w:t>У областима тржишног надзора које се односе на захтеве за усаглашеност производа са прописаним захтевима и ризике које ти производи могу представљати за здравље и безбедност корисника и друге аспекте јавног интереса уређене прописима из члана 3. овог закона, надлежни орган тржишног надзора спроводи активности, односно предузима мере у складу са тим прописима и општим правилима тржишног надзора која се уређују овим законом, у оквиру делокруга тог органа, у одговарајућем обиму у складу са програмом тржишног надзора, а у сарадњи са другим надлежним органима, укључујући одговарајуће аспекте тог надзора који се обављају у:</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1) министарству на</w:t>
      </w:r>
      <w:r w:rsidR="005D057D">
        <w:rPr>
          <w:rFonts w:ascii="Times New Roman" w:hAnsi="Times New Roman" w:cs="Times New Roman"/>
          <w:sz w:val="24"/>
          <w:szCs w:val="24"/>
          <w:lang w:val="sr-Cyrl-RS"/>
        </w:rPr>
        <w:t xml:space="preserve">длежном за послове </w:t>
      </w:r>
      <w:r w:rsidRPr="00524CFC">
        <w:rPr>
          <w:rFonts w:ascii="Times New Roman" w:hAnsi="Times New Roman" w:cs="Times New Roman"/>
          <w:sz w:val="24"/>
          <w:szCs w:val="24"/>
          <w:lang w:val="sr-Cyrl-RS"/>
        </w:rPr>
        <w:t xml:space="preserve"> тр</w:t>
      </w:r>
      <w:r w:rsidR="005D057D">
        <w:rPr>
          <w:rFonts w:ascii="Times New Roman" w:hAnsi="Times New Roman" w:cs="Times New Roman"/>
          <w:sz w:val="24"/>
          <w:szCs w:val="24"/>
          <w:lang w:val="sr-Cyrl-RS"/>
        </w:rPr>
        <w:t>говине</w:t>
      </w:r>
      <w:r w:rsidRPr="00524CFC">
        <w:rPr>
          <w:rFonts w:ascii="Times New Roman" w:hAnsi="Times New Roman" w:cs="Times New Roman"/>
          <w:sz w:val="24"/>
          <w:szCs w:val="24"/>
          <w:lang w:val="sr-Cyrl-RS"/>
        </w:rPr>
        <w:t>:</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(1) преко тржишних инспектора, за:</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 електричну опрему намењену за употребу у одређеним границама напона,</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 једноставне посуде под притиском,</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 грађевинске производе,</w:t>
      </w:r>
    </w:p>
    <w:p w:rsidR="00524CFC" w:rsidRPr="00477947" w:rsidRDefault="00524CFC" w:rsidP="00524CFC">
      <w:pPr>
        <w:jc w:val="both"/>
        <w:rPr>
          <w:rFonts w:ascii="Times New Roman" w:hAnsi="Times New Roman" w:cs="Times New Roman"/>
          <w:sz w:val="24"/>
          <w:szCs w:val="24"/>
          <w:lang w:val="sr-Cyrl-RS"/>
        </w:rPr>
      </w:pPr>
      <w:r w:rsidRPr="00477947">
        <w:rPr>
          <w:rFonts w:ascii="Times New Roman" w:hAnsi="Times New Roman" w:cs="Times New Roman"/>
          <w:sz w:val="24"/>
          <w:szCs w:val="24"/>
          <w:lang w:val="sr-Cyrl-RS"/>
        </w:rPr>
        <w:t>– електромагнетску компатибилност за производе,</w:t>
      </w:r>
    </w:p>
    <w:p w:rsidR="00524CFC" w:rsidRPr="00477947" w:rsidRDefault="00C53F35" w:rsidP="00524CFC">
      <w:pPr>
        <w:jc w:val="both"/>
        <w:rPr>
          <w:rFonts w:ascii="Times New Roman" w:hAnsi="Times New Roman" w:cs="Times New Roman"/>
          <w:sz w:val="24"/>
          <w:szCs w:val="24"/>
          <w:lang w:val="sr-Cyrl-RS"/>
        </w:rPr>
      </w:pPr>
      <w:r w:rsidRPr="00477947">
        <w:rPr>
          <w:rFonts w:ascii="Times New Roman" w:hAnsi="Times New Roman" w:cs="Times New Roman"/>
          <w:sz w:val="24"/>
          <w:szCs w:val="24"/>
          <w:lang w:val="sr-Cyrl-RS"/>
        </w:rPr>
        <w:t>– личну заштитну опрему</w:t>
      </w:r>
      <w:r w:rsidR="00524CFC" w:rsidRPr="00477947">
        <w:rPr>
          <w:rFonts w:ascii="Times New Roman" w:hAnsi="Times New Roman" w:cs="Times New Roman"/>
          <w:sz w:val="24"/>
          <w:szCs w:val="24"/>
          <w:lang w:val="sr-Cyrl-RS"/>
        </w:rPr>
        <w:t>,</w:t>
      </w:r>
    </w:p>
    <w:p w:rsidR="00524CFC" w:rsidRPr="00524CFC" w:rsidRDefault="00524CFC" w:rsidP="00524CFC">
      <w:pPr>
        <w:jc w:val="both"/>
        <w:rPr>
          <w:rFonts w:ascii="Times New Roman" w:hAnsi="Times New Roman" w:cs="Times New Roman"/>
          <w:sz w:val="24"/>
          <w:szCs w:val="24"/>
          <w:lang w:val="sr-Cyrl-RS"/>
        </w:rPr>
      </w:pPr>
      <w:r w:rsidRPr="00524CFC">
        <w:rPr>
          <w:rFonts w:ascii="Times New Roman" w:hAnsi="Times New Roman" w:cs="Times New Roman"/>
          <w:sz w:val="24"/>
          <w:szCs w:val="24"/>
          <w:lang w:val="sr-Cyrl-RS"/>
        </w:rPr>
        <w:t>– кућне апарате на гас,</w:t>
      </w:r>
    </w:p>
    <w:p w:rsidR="00524CFC" w:rsidRPr="00253F7A" w:rsidRDefault="00C16F28" w:rsidP="00524CFC">
      <w:pPr>
        <w:jc w:val="both"/>
        <w:rPr>
          <w:rFonts w:ascii="Times New Roman" w:hAnsi="Times New Roman" w:cs="Times New Roman"/>
          <w:sz w:val="24"/>
          <w:szCs w:val="24"/>
          <w:lang w:val="sr-Cyrl-RS"/>
        </w:rPr>
      </w:pPr>
      <w:r w:rsidRPr="00C16F28">
        <w:rPr>
          <w:rFonts w:ascii="Times New Roman" w:hAnsi="Times New Roman" w:cs="Times New Roman"/>
          <w:sz w:val="24"/>
          <w:szCs w:val="24"/>
          <w:lang w:val="sr-Cyrl-RS"/>
        </w:rPr>
        <w:t xml:space="preserve">– </w:t>
      </w:r>
      <w:r w:rsidRPr="00253F7A">
        <w:rPr>
          <w:rFonts w:ascii="Times New Roman" w:hAnsi="Times New Roman" w:cs="Times New Roman"/>
          <w:sz w:val="24"/>
          <w:szCs w:val="24"/>
          <w:lang w:val="sr-Cyrl-RS"/>
        </w:rPr>
        <w:t>захтеве  у погледу ефикасности за нове котлове за топлу воду на течна или гасовита горива,</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нафту и деривате нафте, </w:t>
      </w:r>
      <w:r w:rsidR="005D057D" w:rsidRPr="00253F7A">
        <w:rPr>
          <w:rFonts w:ascii="Times New Roman" w:hAnsi="Times New Roman" w:cs="Times New Roman"/>
          <w:sz w:val="24"/>
          <w:szCs w:val="24"/>
          <w:lang w:val="sr-Cyrl-RS"/>
        </w:rPr>
        <w:t>био горива</w:t>
      </w:r>
      <w:r w:rsidRPr="00253F7A">
        <w:rPr>
          <w:rFonts w:ascii="Times New Roman" w:hAnsi="Times New Roman" w:cs="Times New Roman"/>
          <w:sz w:val="24"/>
          <w:szCs w:val="24"/>
          <w:lang w:val="sr-Cyrl-RS"/>
        </w:rPr>
        <w:t xml:space="preserve"> и компримовани природни гас,</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машине,</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лифтове</w:t>
      </w:r>
      <w:r w:rsidR="00F40C8F" w:rsidRPr="00253F7A">
        <w:rPr>
          <w:rFonts w:ascii="Times New Roman" w:hAnsi="Times New Roman" w:cs="Times New Roman"/>
          <w:sz w:val="24"/>
          <w:szCs w:val="24"/>
          <w:lang w:val="sr-Cyrl-RS"/>
        </w:rPr>
        <w:t xml:space="preserve"> и безбедносне компоненте лифтова, у делокругу утврђеном посебним прописом</w:t>
      </w:r>
      <w:r w:rsidRPr="00253F7A">
        <w:rPr>
          <w:rFonts w:ascii="Times New Roman" w:hAnsi="Times New Roman" w:cs="Times New Roman"/>
          <w:sz w:val="24"/>
          <w:szCs w:val="24"/>
          <w:lang w:val="sr-Cyrl-RS"/>
        </w:rPr>
        <w:t>,</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w:t>
      </w:r>
      <w:r w:rsidR="005E0243" w:rsidRPr="00253F7A">
        <w:rPr>
          <w:rFonts w:ascii="Times New Roman" w:hAnsi="Times New Roman" w:cs="Times New Roman"/>
          <w:sz w:val="24"/>
          <w:szCs w:val="24"/>
          <w:lang w:val="sr-Cyrl-RS"/>
        </w:rPr>
        <w:t>радио опрему и терминалну</w:t>
      </w:r>
      <w:r w:rsidRPr="00253F7A">
        <w:rPr>
          <w:rFonts w:ascii="Times New Roman" w:hAnsi="Times New Roman" w:cs="Times New Roman"/>
          <w:sz w:val="24"/>
          <w:szCs w:val="24"/>
          <w:lang w:val="sr-Cyrl-RS"/>
        </w:rPr>
        <w:t xml:space="preserve"> опрему,</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моторна и прикључна возила, опрему и делове за та возила,</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хемикалије и биоцидне производе у складу са посебним прописима,</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текстил, текстилне производе и обућу,</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кристал стакло, </w:t>
      </w:r>
    </w:p>
    <w:p w:rsidR="005D057D" w:rsidRDefault="005D057D"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w:t>
      </w:r>
      <w:r w:rsidR="008201BC" w:rsidRPr="00253F7A">
        <w:rPr>
          <w:rFonts w:ascii="Times New Roman" w:hAnsi="Times New Roman" w:cs="Times New Roman"/>
          <w:sz w:val="24"/>
          <w:szCs w:val="24"/>
          <w:lang w:val="sr-Cyrl-RS"/>
        </w:rPr>
        <w:t xml:space="preserve">– </w:t>
      </w:r>
      <w:r w:rsidR="000E5E18" w:rsidRPr="00253F7A">
        <w:rPr>
          <w:rFonts w:ascii="Times New Roman" w:hAnsi="Times New Roman" w:cs="Times New Roman"/>
          <w:sz w:val="24"/>
          <w:szCs w:val="24"/>
          <w:lang w:val="sr-Cyrl-RS"/>
        </w:rPr>
        <w:t>енергетско означавање и еко-дизајна производа који утичу на потрошњу енергије, у оквиру своје надлежности за контролу усаглашености п</w:t>
      </w:r>
      <w:r w:rsidR="0030603B" w:rsidRPr="00253F7A">
        <w:rPr>
          <w:rFonts w:ascii="Times New Roman" w:hAnsi="Times New Roman" w:cs="Times New Roman"/>
          <w:sz w:val="24"/>
          <w:szCs w:val="24"/>
          <w:lang w:val="sr-Cyrl-RS"/>
        </w:rPr>
        <w:t>роизвода, у складу са овим законом и посебним прописима, укључујући закон и подзаконска актима који уређују енергетско означавање и захтеве за еко-дизајн</w:t>
      </w:r>
      <w:r w:rsidRPr="00253F7A">
        <w:rPr>
          <w:rFonts w:ascii="Times New Roman" w:hAnsi="Times New Roman" w:cs="Times New Roman"/>
          <w:sz w:val="24"/>
          <w:szCs w:val="24"/>
          <w:lang w:val="sr-Cyrl-RS"/>
        </w:rPr>
        <w:t>,</w:t>
      </w:r>
    </w:p>
    <w:p w:rsidR="000657BB" w:rsidRDefault="000657BB" w:rsidP="00524CFC">
      <w:pPr>
        <w:jc w:val="both"/>
        <w:rPr>
          <w:rFonts w:ascii="Times New Roman" w:hAnsi="Times New Roman" w:cs="Times New Roman"/>
          <w:sz w:val="24"/>
          <w:szCs w:val="24"/>
          <w:lang w:val="sr-Cyrl-RS"/>
        </w:rPr>
      </w:pPr>
    </w:p>
    <w:p w:rsidR="008201BC" w:rsidRPr="00253F7A" w:rsidRDefault="008201BC" w:rsidP="008201B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аеросолне распршиваче</w:t>
      </w:r>
      <w:r w:rsidR="000657BB" w:rsidRPr="00253F7A">
        <w:rPr>
          <w:rFonts w:ascii="Times New Roman" w:hAnsi="Times New Roman" w:cs="Times New Roman"/>
          <w:sz w:val="24"/>
          <w:szCs w:val="24"/>
          <w:lang w:val="sr-Cyrl-RS"/>
        </w:rPr>
        <w:t>,</w:t>
      </w:r>
    </w:p>
    <w:p w:rsidR="008201BC" w:rsidRPr="00253F7A" w:rsidRDefault="000657BB" w:rsidP="008201B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lastRenderedPageBreak/>
        <w:t>– за опрему и заштитне системе који су намењени за употребу у потенцијално експлозивним атмосферама, у делокругу утврђеноом посебним прописом,</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w:t>
      </w:r>
      <w:r w:rsidR="005D057D" w:rsidRPr="00253F7A">
        <w:rPr>
          <w:rFonts w:ascii="Times New Roman" w:hAnsi="Times New Roman" w:cs="Times New Roman"/>
          <w:sz w:val="24"/>
          <w:szCs w:val="24"/>
          <w:lang w:val="sr-Cyrl-RS"/>
        </w:rPr>
        <w:t>друге производе и специфичне врсте ризика које ти производи представљају за здравље и безбедност, у делокругу тих инспектора</w:t>
      </w:r>
      <w:r w:rsidRPr="00253F7A">
        <w:rPr>
          <w:rFonts w:ascii="Times New Roman" w:hAnsi="Times New Roman" w:cs="Times New Roman"/>
          <w:sz w:val="24"/>
          <w:szCs w:val="24"/>
          <w:lang w:val="sr-Cyrl-RS"/>
        </w:rPr>
        <w:t>;</w:t>
      </w:r>
    </w:p>
    <w:p w:rsidR="005D057D"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2) </w:t>
      </w:r>
      <w:r w:rsidR="005D057D" w:rsidRPr="00253F7A">
        <w:rPr>
          <w:rFonts w:ascii="Times New Roman" w:hAnsi="Times New Roman" w:cs="Times New Roman"/>
          <w:sz w:val="24"/>
          <w:szCs w:val="24"/>
          <w:lang w:val="sr-Cyrl-RS"/>
        </w:rPr>
        <w:t>министарству надлежном за послове пољопривреде, шумарства и водопривреде:</w:t>
      </w:r>
    </w:p>
    <w:p w:rsidR="00524CFC" w:rsidRPr="00253F7A" w:rsidRDefault="00524CFC" w:rsidP="00524CFC">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(1) преко ветеринарских инспектора за медицинске уређаје и медицинска средства у ветерини;</w:t>
      </w:r>
    </w:p>
    <w:p w:rsidR="00524CFC" w:rsidRPr="00253F7A" w:rsidRDefault="005D057D"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(2) преко</w:t>
      </w:r>
      <w:r w:rsidR="00524CFC" w:rsidRPr="00253F7A">
        <w:rPr>
          <w:rFonts w:ascii="Times New Roman" w:hAnsi="Times New Roman" w:cs="Times New Roman"/>
          <w:sz w:val="24"/>
          <w:szCs w:val="24"/>
          <w:lang w:val="sr-Cyrl-RS"/>
        </w:rPr>
        <w:t xml:space="preserve"> пољопривредних, ветеринарских, фитосанитарних инспектора, односно посебних органа у саставу министарства, за друге производе и специфичне врсте ризика које ти производи представљају за здравље и безбедност у делокругу тих инспекција и органа у саставу министарства;</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xml:space="preserve"> 3) министарству надлежном за животну средину преко инспектора за заштиту животне средине, за:</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производе са аспекта ризика од загађења, штетних емисија, буке и других врста ризика у делокругу те инспекције,</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хемикалије и биоцидне производе;</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4) министарству надлежном за грађевинарство, саобраћај и инфраструктуру:</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(1) преко грађевинских инспектора, за материјале, опрему и инсталације, односно грађевинске производе при уградњи</w:t>
      </w:r>
      <w:r w:rsidR="009A3567" w:rsidRPr="00253F7A">
        <w:rPr>
          <w:rFonts w:ascii="Times New Roman" w:hAnsi="Times New Roman" w:cs="Times New Roman"/>
          <w:sz w:val="24"/>
          <w:szCs w:val="24"/>
          <w:lang w:val="sr-Cyrl-RS"/>
        </w:rPr>
        <w:t>, као и за лифтове и безбедносне компоненте</w:t>
      </w:r>
      <w:r w:rsidR="00F40C8F" w:rsidRPr="00253F7A">
        <w:rPr>
          <w:rFonts w:ascii="Times New Roman" w:hAnsi="Times New Roman" w:cs="Times New Roman"/>
          <w:sz w:val="24"/>
          <w:szCs w:val="24"/>
          <w:lang w:val="sr-Cyrl-RS"/>
        </w:rPr>
        <w:t xml:space="preserve"> лифтова</w:t>
      </w:r>
      <w:r w:rsidR="009A3567" w:rsidRPr="00253F7A">
        <w:rPr>
          <w:rFonts w:ascii="Times New Roman" w:hAnsi="Times New Roman" w:cs="Times New Roman"/>
          <w:sz w:val="24"/>
          <w:szCs w:val="24"/>
          <w:lang w:val="sr-Cyrl-RS"/>
        </w:rPr>
        <w:t xml:space="preserve"> у складу са посебним прописом</w:t>
      </w:r>
      <w:r w:rsidRPr="00253F7A">
        <w:rPr>
          <w:rFonts w:ascii="Times New Roman" w:hAnsi="Times New Roman" w:cs="Times New Roman"/>
          <w:sz w:val="24"/>
          <w:szCs w:val="24"/>
          <w:lang w:val="sr-Cyrl-RS"/>
        </w:rPr>
        <w:t>;</w:t>
      </w:r>
    </w:p>
    <w:p w:rsidR="004726E8" w:rsidRPr="00253F7A" w:rsidRDefault="004726E8" w:rsidP="004726E8">
      <w:pPr>
        <w:jc w:val="both"/>
        <w:rPr>
          <w:rFonts w:ascii="Times New Roman" w:hAnsi="Times New Roman" w:cs="Times New Roman"/>
          <w:sz w:val="24"/>
          <w:szCs w:val="24"/>
          <w:lang w:val="sr-Cyrl-RS"/>
        </w:rPr>
      </w:pPr>
      <w:r w:rsidRPr="00253F7A">
        <w:t xml:space="preserve"> </w:t>
      </w:r>
      <w:r w:rsidRPr="00253F7A">
        <w:rPr>
          <w:rFonts w:ascii="Times New Roman" w:hAnsi="Times New Roman" w:cs="Times New Roman"/>
          <w:sz w:val="24"/>
          <w:szCs w:val="24"/>
          <w:lang w:val="sr-Cyrl-RS"/>
        </w:rPr>
        <w:t>(2) преко инспектора за железнички саобраћај, за жичаре за превоз људи;</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(3) преко инспектора за безбедност пловила, за пловила за рекреацију;</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(4) друге производе са аспекта ризика из делокруга тог министарства;</w:t>
      </w:r>
    </w:p>
    <w:p w:rsidR="004726E8" w:rsidRPr="00253F7A" w:rsidRDefault="005D057D"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5) министарству</w:t>
      </w:r>
      <w:r w:rsidR="004726E8" w:rsidRPr="00253F7A">
        <w:rPr>
          <w:rFonts w:ascii="Times New Roman" w:hAnsi="Times New Roman" w:cs="Times New Roman"/>
          <w:sz w:val="24"/>
          <w:szCs w:val="24"/>
          <w:lang w:val="sr-Cyrl-RS"/>
        </w:rPr>
        <w:t xml:space="preserve"> надлежно</w:t>
      </w:r>
      <w:r w:rsidRPr="00253F7A">
        <w:rPr>
          <w:rFonts w:ascii="Times New Roman" w:hAnsi="Times New Roman" w:cs="Times New Roman"/>
          <w:sz w:val="24"/>
          <w:szCs w:val="24"/>
          <w:lang w:val="sr-Cyrl-RS"/>
        </w:rPr>
        <w:t>м</w:t>
      </w:r>
      <w:r w:rsidR="004726E8" w:rsidRPr="00253F7A">
        <w:rPr>
          <w:rFonts w:ascii="Times New Roman" w:hAnsi="Times New Roman" w:cs="Times New Roman"/>
          <w:sz w:val="24"/>
          <w:szCs w:val="24"/>
          <w:lang w:val="sr-Cyrl-RS"/>
        </w:rPr>
        <w:t xml:space="preserve"> за рударство и енергетику:</w:t>
      </w:r>
    </w:p>
    <w:p w:rsidR="004726E8" w:rsidRPr="00253F7A" w:rsidRDefault="004726E8" w:rsidP="004726E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(1) преко рударско геолошких инспектора, за опрему и заштитне системе за коришћење у потенцијално експлозивној средини;</w:t>
      </w:r>
    </w:p>
    <w:p w:rsidR="004726E8" w:rsidRPr="00253F7A" w:rsidRDefault="004726E8" w:rsidP="004726E8">
      <w:pPr>
        <w:jc w:val="both"/>
        <w:rPr>
          <w:rFonts w:ascii="Times New Roman" w:hAnsi="Times New Roman" w:cs="Times New Roman"/>
          <w:sz w:val="24"/>
          <w:szCs w:val="24"/>
          <w:lang w:val="sr-Cyrl-RS"/>
        </w:rPr>
      </w:pPr>
      <w:r w:rsidRPr="00253F7A">
        <w:t xml:space="preserve"> </w:t>
      </w:r>
      <w:r w:rsidRPr="00253F7A">
        <w:rPr>
          <w:rFonts w:ascii="Times New Roman" w:hAnsi="Times New Roman" w:cs="Times New Roman"/>
          <w:sz w:val="24"/>
          <w:szCs w:val="24"/>
          <w:lang w:val="sr-Cyrl-RS"/>
        </w:rPr>
        <w:t>(2) преко инспектора за опрему под притиском, за:</w:t>
      </w:r>
    </w:p>
    <w:p w:rsidR="00B06218" w:rsidRPr="00253F7A" w:rsidRDefault="002D6027" w:rsidP="00B0621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једноставне посуде</w:t>
      </w:r>
      <w:r w:rsidR="004726E8" w:rsidRPr="00253F7A">
        <w:rPr>
          <w:rFonts w:ascii="Times New Roman" w:hAnsi="Times New Roman" w:cs="Times New Roman"/>
          <w:sz w:val="24"/>
          <w:szCs w:val="24"/>
          <w:lang w:val="sr-Cyrl-RS"/>
        </w:rPr>
        <w:t xml:space="preserve"> под притиском,</w:t>
      </w:r>
    </w:p>
    <w:p w:rsidR="004726E8" w:rsidRPr="00B06218" w:rsidRDefault="00B06218" w:rsidP="00B06218">
      <w:pPr>
        <w:jc w:val="both"/>
        <w:rPr>
          <w:rFonts w:ascii="Times New Roman" w:hAnsi="Times New Roman" w:cs="Times New Roman"/>
          <w:sz w:val="24"/>
          <w:szCs w:val="24"/>
          <w:lang w:val="sr-Cyrl-RS"/>
        </w:rPr>
      </w:pPr>
      <w:r w:rsidRPr="00253F7A">
        <w:rPr>
          <w:rFonts w:ascii="Times New Roman" w:hAnsi="Times New Roman" w:cs="Times New Roman"/>
          <w:sz w:val="24"/>
          <w:szCs w:val="24"/>
          <w:lang w:val="sr-Cyrl-RS"/>
        </w:rPr>
        <w:t>– захтеве</w:t>
      </w:r>
      <w:r w:rsidR="004726E8" w:rsidRPr="00253F7A">
        <w:rPr>
          <w:rFonts w:ascii="Times New Roman" w:hAnsi="Times New Roman" w:cs="Times New Roman"/>
          <w:sz w:val="24"/>
          <w:szCs w:val="24"/>
          <w:lang w:val="sr-Cyrl-RS"/>
        </w:rPr>
        <w:t xml:space="preserve"> </w:t>
      </w:r>
      <w:r w:rsidRPr="00253F7A">
        <w:rPr>
          <w:rFonts w:ascii="Times New Roman" w:hAnsi="Times New Roman" w:cs="Times New Roman"/>
          <w:sz w:val="24"/>
          <w:szCs w:val="24"/>
          <w:lang w:val="sr-Cyrl-RS"/>
        </w:rPr>
        <w:t xml:space="preserve"> у погледу ефикасности за нове</w:t>
      </w:r>
      <w:r w:rsidR="004726E8" w:rsidRPr="00253F7A">
        <w:rPr>
          <w:rFonts w:ascii="Times New Roman" w:hAnsi="Times New Roman" w:cs="Times New Roman"/>
          <w:sz w:val="24"/>
          <w:szCs w:val="24"/>
          <w:lang w:val="sr-Cyrl-RS"/>
        </w:rPr>
        <w:t xml:space="preserve"> котлове </w:t>
      </w:r>
      <w:r w:rsidRPr="00253F7A">
        <w:rPr>
          <w:rFonts w:ascii="Times New Roman" w:hAnsi="Times New Roman" w:cs="Times New Roman"/>
          <w:sz w:val="24"/>
          <w:szCs w:val="24"/>
          <w:lang w:val="sr-Cyrl-RS"/>
        </w:rPr>
        <w:t xml:space="preserve">за топлу воду </w:t>
      </w:r>
      <w:r w:rsidR="004726E8" w:rsidRPr="00253F7A">
        <w:rPr>
          <w:rFonts w:ascii="Times New Roman" w:hAnsi="Times New Roman" w:cs="Times New Roman"/>
          <w:sz w:val="24"/>
          <w:szCs w:val="24"/>
          <w:lang w:val="sr-Cyrl-RS"/>
        </w:rPr>
        <w:t>на течна или гасовита горива,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опрему под притиском;</w:t>
      </w:r>
    </w:p>
    <w:p w:rsidR="004726E8" w:rsidRPr="00477947"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6</w:t>
      </w:r>
      <w:r w:rsidR="004726E8" w:rsidRPr="004726E8">
        <w:rPr>
          <w:rFonts w:ascii="Times New Roman" w:hAnsi="Times New Roman" w:cs="Times New Roman"/>
          <w:sz w:val="24"/>
          <w:szCs w:val="24"/>
          <w:lang w:val="sr-Cyrl-RS"/>
        </w:rPr>
        <w:t xml:space="preserve">) </w:t>
      </w:r>
      <w:r w:rsidR="004726E8" w:rsidRPr="00477947">
        <w:rPr>
          <w:rFonts w:ascii="Times New Roman" w:hAnsi="Times New Roman" w:cs="Times New Roman"/>
          <w:sz w:val="24"/>
          <w:szCs w:val="24"/>
          <w:lang w:val="sr-Cyrl-RS"/>
        </w:rPr>
        <w:t>министарству надлежном за послове рада, преко инспектора рада, за:</w:t>
      </w:r>
    </w:p>
    <w:p w:rsidR="004726E8" w:rsidRPr="004726E8" w:rsidRDefault="00320712" w:rsidP="004726E8">
      <w:pPr>
        <w:jc w:val="both"/>
        <w:rPr>
          <w:rFonts w:ascii="Times New Roman" w:hAnsi="Times New Roman" w:cs="Times New Roman"/>
          <w:sz w:val="24"/>
          <w:szCs w:val="24"/>
          <w:lang w:val="sr-Cyrl-RS"/>
        </w:rPr>
      </w:pPr>
      <w:r w:rsidRPr="00477947">
        <w:rPr>
          <w:rFonts w:ascii="Times New Roman" w:hAnsi="Times New Roman" w:cs="Times New Roman"/>
          <w:sz w:val="24"/>
          <w:szCs w:val="24"/>
          <w:lang w:val="sr-Cyrl-RS"/>
        </w:rPr>
        <w:t xml:space="preserve">(1) </w:t>
      </w:r>
      <w:r w:rsidRPr="00307019">
        <w:rPr>
          <w:rFonts w:ascii="Times New Roman" w:hAnsi="Times New Roman" w:cs="Times New Roman"/>
          <w:sz w:val="24"/>
          <w:szCs w:val="24"/>
          <w:lang w:val="sr-Cyrl-RS"/>
        </w:rPr>
        <w:t>личну заштитну опрему</w:t>
      </w:r>
      <w:r w:rsidR="004726E8" w:rsidRPr="00477947">
        <w:rPr>
          <w:rFonts w:ascii="Times New Roman" w:hAnsi="Times New Roman" w:cs="Times New Roman"/>
          <w:sz w:val="24"/>
          <w:szCs w:val="24"/>
          <w:lang w:val="sr-Cyrl-RS"/>
        </w:rPr>
        <w:t xml:space="preserve"> у </w:t>
      </w:r>
      <w:r w:rsidR="004726E8" w:rsidRPr="004726E8">
        <w:rPr>
          <w:rFonts w:ascii="Times New Roman" w:hAnsi="Times New Roman" w:cs="Times New Roman"/>
          <w:sz w:val="24"/>
          <w:szCs w:val="24"/>
          <w:lang w:val="sr-Cyrl-RS"/>
        </w:rPr>
        <w:t>употреби на раду,</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(2) машине у употреби на раду,</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(3) лифтове у употреби у објектима намењеним за радне и помоћне просторије;</w:t>
      </w:r>
    </w:p>
    <w:p w:rsidR="004726E8" w:rsidRP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7</w:t>
      </w:r>
      <w:r w:rsidR="004726E8" w:rsidRPr="004726E8">
        <w:rPr>
          <w:rFonts w:ascii="Times New Roman" w:hAnsi="Times New Roman" w:cs="Times New Roman"/>
          <w:sz w:val="24"/>
          <w:szCs w:val="24"/>
          <w:lang w:val="sr-Cyrl-RS"/>
        </w:rPr>
        <w:t>) министарству надлежном за послове здравља: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(1) преко инспектора за лекове и медицинска средства, за: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медицинске уређаје и медицинска средства,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in vitro дијагностичка медицинска средства;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(2) преко санитарних инспектора, за: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играчке,</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козметичке производе,</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хемикалије и биоцидне производе,</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 друге производе, хемијске и друге специфичне врсте ризика у делокругу овог министарства;</w:t>
      </w:r>
    </w:p>
    <w:p w:rsidR="004726E8" w:rsidRP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8</w:t>
      </w:r>
      <w:r w:rsidR="004726E8" w:rsidRPr="004726E8">
        <w:rPr>
          <w:rFonts w:ascii="Times New Roman" w:hAnsi="Times New Roman" w:cs="Times New Roman"/>
          <w:sz w:val="24"/>
          <w:szCs w:val="24"/>
          <w:lang w:val="sr-Cyrl-RS"/>
        </w:rPr>
        <w:t>) министарству надлежном за послове телекомуникација, преко инспекције за електронске комуникације</w:t>
      </w:r>
      <w:r w:rsidR="004726E8" w:rsidRPr="00253F7A">
        <w:rPr>
          <w:rFonts w:ascii="Times New Roman" w:hAnsi="Times New Roman" w:cs="Times New Roman"/>
          <w:sz w:val="24"/>
          <w:szCs w:val="24"/>
          <w:lang w:val="sr-Cyrl-RS"/>
        </w:rPr>
        <w:t xml:space="preserve">, за </w:t>
      </w:r>
      <w:r w:rsidR="00422B02" w:rsidRPr="00253F7A">
        <w:rPr>
          <w:rFonts w:ascii="Times New Roman" w:hAnsi="Times New Roman" w:cs="Times New Roman"/>
          <w:sz w:val="24"/>
          <w:szCs w:val="24"/>
          <w:lang w:val="sr-Cyrl-RS"/>
        </w:rPr>
        <w:t xml:space="preserve">радио опрему и терминалну </w:t>
      </w:r>
      <w:r w:rsidR="004726E8" w:rsidRPr="00253F7A">
        <w:rPr>
          <w:rFonts w:ascii="Times New Roman" w:hAnsi="Times New Roman" w:cs="Times New Roman"/>
          <w:sz w:val="24"/>
          <w:szCs w:val="24"/>
          <w:lang w:val="sr-Cyrl-RS"/>
        </w:rPr>
        <w:t>опрему;</w:t>
      </w:r>
    </w:p>
    <w:p w:rsidR="004726E8" w:rsidRP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9</w:t>
      </w:r>
      <w:r w:rsidR="004726E8" w:rsidRPr="004726E8">
        <w:rPr>
          <w:rFonts w:ascii="Times New Roman" w:hAnsi="Times New Roman" w:cs="Times New Roman"/>
          <w:sz w:val="24"/>
          <w:szCs w:val="24"/>
          <w:lang w:val="sr-Cyrl-RS"/>
        </w:rPr>
        <w:t>) министарству надлежном за унутрашње послове, преко посебних органа у саставу тог министарства и противпожарних инспектора, за: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(1) експлозиве за цивилну употребу,</w:t>
      </w:r>
    </w:p>
    <w:p w:rsid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(2) производе са аспекта ризика од пожара и других врста ризика у делокругу тог министарства;</w:t>
      </w:r>
    </w:p>
    <w:p w:rsidR="00320712" w:rsidRPr="00477947" w:rsidRDefault="00D569F2" w:rsidP="004726E8">
      <w:pPr>
        <w:jc w:val="both"/>
        <w:rPr>
          <w:rFonts w:ascii="Times New Roman" w:hAnsi="Times New Roman" w:cs="Times New Roman"/>
          <w:sz w:val="24"/>
          <w:szCs w:val="24"/>
          <w:lang w:val="sr-Cyrl-RS"/>
        </w:rPr>
      </w:pPr>
      <w:r w:rsidRPr="00477947">
        <w:rPr>
          <w:rFonts w:ascii="Times New Roman" w:hAnsi="Times New Roman" w:cs="Times New Roman"/>
          <w:sz w:val="24"/>
          <w:szCs w:val="24"/>
          <w:lang w:val="sr-Cyrl-RS"/>
        </w:rPr>
        <w:t>(3) пиротехничка средства;</w:t>
      </w:r>
    </w:p>
    <w:p w:rsidR="004726E8" w:rsidRP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10</w:t>
      </w:r>
      <w:r w:rsidR="004726E8" w:rsidRPr="004726E8">
        <w:rPr>
          <w:rFonts w:ascii="Times New Roman" w:hAnsi="Times New Roman" w:cs="Times New Roman"/>
          <w:sz w:val="24"/>
          <w:szCs w:val="24"/>
          <w:lang w:val="sr-Cyrl-RS"/>
        </w:rPr>
        <w:t>) министарству надлежном за метрологију, преко Дирекције за мере и драгоцене метала, за: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(1) мерила,</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(2) претходно упаковане производе,</w:t>
      </w:r>
    </w:p>
    <w:p w:rsidR="004726E8" w:rsidRPr="004726E8" w:rsidRDefault="004726E8" w:rsidP="004726E8">
      <w:pPr>
        <w:jc w:val="both"/>
        <w:rPr>
          <w:rFonts w:ascii="Times New Roman" w:hAnsi="Times New Roman" w:cs="Times New Roman"/>
          <w:sz w:val="24"/>
          <w:szCs w:val="24"/>
          <w:lang w:val="sr-Cyrl-RS"/>
        </w:rPr>
      </w:pPr>
      <w:r w:rsidRPr="004726E8">
        <w:rPr>
          <w:rFonts w:ascii="Times New Roman" w:hAnsi="Times New Roman" w:cs="Times New Roman"/>
          <w:sz w:val="24"/>
          <w:szCs w:val="24"/>
          <w:lang w:val="sr-Cyrl-RS"/>
        </w:rPr>
        <w:t>(3) предмете од драгоцених метала;</w:t>
      </w:r>
    </w:p>
    <w:p w:rsidR="004726E8" w:rsidRP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11</w:t>
      </w:r>
      <w:r w:rsidR="005D057D">
        <w:rPr>
          <w:rFonts w:ascii="Times New Roman" w:hAnsi="Times New Roman" w:cs="Times New Roman"/>
          <w:sz w:val="24"/>
          <w:szCs w:val="24"/>
          <w:lang w:val="sr-Cyrl-RS"/>
        </w:rPr>
        <w:t>) Агенцији</w:t>
      </w:r>
      <w:r w:rsidR="004726E8" w:rsidRPr="004726E8">
        <w:rPr>
          <w:rFonts w:ascii="Times New Roman" w:hAnsi="Times New Roman" w:cs="Times New Roman"/>
          <w:sz w:val="24"/>
          <w:szCs w:val="24"/>
          <w:lang w:val="sr-Cyrl-RS"/>
        </w:rPr>
        <w:t xml:space="preserve"> за безбедност саобраћаја, за моторна и прикључна возила, опрему и делове за та возила, са аспекта ризика из делокруга те агенције;</w:t>
      </w:r>
    </w:p>
    <w:p w:rsidR="004726E8" w:rsidRDefault="00C045AF"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12</w:t>
      </w:r>
      <w:r w:rsidR="004726E8" w:rsidRPr="004726E8">
        <w:rPr>
          <w:rFonts w:ascii="Times New Roman" w:hAnsi="Times New Roman" w:cs="Times New Roman"/>
          <w:sz w:val="24"/>
          <w:szCs w:val="24"/>
          <w:lang w:val="sr-Cyrl-RS"/>
        </w:rPr>
        <w:t>) другим органима, организацијама, односно независним регулаторним телима која спроводе активности, односно предузимају мере тржишног надзора у свом делокругу.</w:t>
      </w:r>
    </w:p>
    <w:p w:rsidR="0028725E" w:rsidRPr="004726E8" w:rsidRDefault="0028725E" w:rsidP="004726E8">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Органи тржишног надзора из става 1. тач. 1)-12) овог члана спроводе активности тржишног надзора у областима наведеним у овом закону и посебним прописима.</w:t>
      </w:r>
    </w:p>
    <w:p w:rsidR="00AC7234" w:rsidRPr="00A80BA4" w:rsidRDefault="006165C6" w:rsidP="00D3132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Министарство надлежно за послове </w:t>
      </w:r>
      <w:r w:rsidR="00FE2AA6">
        <w:rPr>
          <w:rFonts w:ascii="Times New Roman" w:hAnsi="Times New Roman" w:cs="Times New Roman"/>
          <w:sz w:val="24"/>
          <w:szCs w:val="24"/>
          <w:lang w:val="sr-Cyrl-RS"/>
        </w:rPr>
        <w:t>трговине</w:t>
      </w:r>
      <w:r w:rsidR="00FE2AA6" w:rsidRPr="00AC7234">
        <w:rPr>
          <w:rFonts w:ascii="Times New Roman" w:hAnsi="Times New Roman" w:cs="Times New Roman"/>
          <w:sz w:val="24"/>
          <w:szCs w:val="24"/>
          <w:lang w:val="sr-Cyrl-RS"/>
        </w:rPr>
        <w:t>,</w:t>
      </w:r>
      <w:r w:rsidR="00FE2AA6">
        <w:rPr>
          <w:rFonts w:ascii="Times New Roman" w:hAnsi="Times New Roman" w:cs="Times New Roman"/>
          <w:sz w:val="24"/>
          <w:szCs w:val="24"/>
          <w:lang w:val="sr-Cyrl-RS"/>
        </w:rPr>
        <w:t xml:space="preserve"> преко Сектора тржишне инспекције,</w:t>
      </w:r>
      <w:r>
        <w:rPr>
          <w:rFonts w:ascii="Times New Roman" w:hAnsi="Times New Roman" w:cs="Times New Roman"/>
          <w:sz w:val="24"/>
          <w:szCs w:val="24"/>
          <w:lang w:val="sr-Cyrl-RS"/>
        </w:rPr>
        <w:t xml:space="preserve"> обавља послове у вези са представљањем координираног система</w:t>
      </w:r>
      <w:r w:rsidR="00317048">
        <w:rPr>
          <w:rFonts w:ascii="Times New Roman" w:hAnsi="Times New Roman" w:cs="Times New Roman"/>
          <w:sz w:val="24"/>
          <w:szCs w:val="24"/>
          <w:lang w:val="sr-Cyrl-RS"/>
        </w:rPr>
        <w:t xml:space="preserve"> тржишног надзора и обавештавања</w:t>
      </w:r>
      <w:r>
        <w:rPr>
          <w:rFonts w:ascii="Times New Roman" w:hAnsi="Times New Roman" w:cs="Times New Roman"/>
          <w:sz w:val="24"/>
          <w:szCs w:val="24"/>
          <w:lang w:val="sr-Cyrl-RS"/>
        </w:rPr>
        <w:t xml:space="preserve"> о националној стратегији</w:t>
      </w:r>
      <w:r w:rsidR="00BA5F82">
        <w:rPr>
          <w:rFonts w:ascii="Times New Roman" w:hAnsi="Times New Roman" w:cs="Times New Roman"/>
          <w:sz w:val="24"/>
          <w:szCs w:val="24"/>
          <w:lang w:val="sr-Cyrl-RS"/>
        </w:rPr>
        <w:t xml:space="preserve"> из члана 7</w:t>
      </w:r>
      <w:bookmarkStart w:id="0" w:name="_GoBack"/>
      <w:bookmarkEnd w:id="0"/>
      <w:r w:rsidR="00AC7234" w:rsidRPr="00AC7234">
        <w:rPr>
          <w:rFonts w:ascii="Times New Roman" w:hAnsi="Times New Roman" w:cs="Times New Roman"/>
          <w:sz w:val="24"/>
          <w:szCs w:val="24"/>
          <w:lang w:val="sr-Cyrl-RS"/>
        </w:rPr>
        <w:t>. овог закона</w:t>
      </w:r>
      <w:r w:rsidR="008C138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Јединс</w:t>
      </w:r>
      <w:r w:rsidR="008C138F">
        <w:rPr>
          <w:rFonts w:ascii="Times New Roman" w:hAnsi="Times New Roman" w:cs="Times New Roman"/>
          <w:sz w:val="24"/>
          <w:szCs w:val="24"/>
          <w:lang w:val="sr-Cyrl-RS"/>
        </w:rPr>
        <w:t>твена</w:t>
      </w:r>
      <w:r w:rsidR="00FE2AA6">
        <w:rPr>
          <w:rFonts w:ascii="Times New Roman" w:hAnsi="Times New Roman" w:cs="Times New Roman"/>
          <w:sz w:val="24"/>
          <w:szCs w:val="24"/>
          <w:lang w:val="sr-Cyrl-RS"/>
        </w:rPr>
        <w:t xml:space="preserve"> канцеларије за везу)</w:t>
      </w:r>
      <w:r w:rsidR="00AC7234" w:rsidRPr="00AC7234">
        <w:rPr>
          <w:rFonts w:ascii="Times New Roman" w:hAnsi="Times New Roman" w:cs="Times New Roman"/>
          <w:sz w:val="24"/>
          <w:szCs w:val="24"/>
          <w:lang w:val="sr-Cyrl-RS"/>
        </w:rPr>
        <w:t>.</w:t>
      </w:r>
      <w:r w:rsidR="00AC7234">
        <w:rPr>
          <w:rFonts w:ascii="Times New Roman" w:hAnsi="Times New Roman" w:cs="Times New Roman"/>
          <w:sz w:val="24"/>
          <w:szCs w:val="24"/>
          <w:lang w:val="sr-Cyrl-RS"/>
        </w:rPr>
        <w:t>“</w:t>
      </w:r>
    </w:p>
    <w:p w:rsidR="00D31321" w:rsidRDefault="00D31321" w:rsidP="0013687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w:t>
      </w:r>
    </w:p>
    <w:p w:rsidR="002129D2" w:rsidRDefault="001D6B63"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2129D2">
        <w:rPr>
          <w:rFonts w:ascii="Times New Roman" w:hAnsi="Times New Roman" w:cs="Times New Roman"/>
          <w:sz w:val="24"/>
          <w:szCs w:val="24"/>
          <w:lang w:val="sr-Cyrl-RS"/>
        </w:rPr>
        <w:t>После ч</w:t>
      </w:r>
      <w:r w:rsidR="0047705C">
        <w:rPr>
          <w:rFonts w:ascii="Times New Roman" w:hAnsi="Times New Roman" w:cs="Times New Roman"/>
          <w:sz w:val="24"/>
          <w:szCs w:val="24"/>
          <w:lang w:val="sr-Cyrl-RS"/>
        </w:rPr>
        <w:t xml:space="preserve">лана 6. </w:t>
      </w:r>
      <w:r w:rsidR="00736A82">
        <w:rPr>
          <w:rFonts w:ascii="Times New Roman" w:hAnsi="Times New Roman" w:cs="Times New Roman"/>
          <w:sz w:val="24"/>
          <w:szCs w:val="24"/>
          <w:lang w:val="sr-Cyrl-RS"/>
        </w:rPr>
        <w:t>додаје</w:t>
      </w:r>
      <w:r w:rsidR="0071698F">
        <w:rPr>
          <w:rFonts w:ascii="Times New Roman" w:hAnsi="Times New Roman" w:cs="Times New Roman"/>
          <w:sz w:val="24"/>
          <w:szCs w:val="24"/>
          <w:lang w:val="sr-Cyrl-RS"/>
        </w:rPr>
        <w:t xml:space="preserve"> се наслов: „Задаци привредних субјеката“ и четири нова чл. 6а-6г који</w:t>
      </w:r>
      <w:r w:rsidR="002129D2">
        <w:rPr>
          <w:rFonts w:ascii="Times New Roman" w:hAnsi="Times New Roman" w:cs="Times New Roman"/>
          <w:sz w:val="24"/>
          <w:szCs w:val="24"/>
          <w:lang w:val="sr-Cyrl-RS"/>
        </w:rPr>
        <w:t xml:space="preserve"> гласе:</w:t>
      </w:r>
    </w:p>
    <w:p w:rsidR="0071698F" w:rsidRPr="0071698F" w:rsidRDefault="002129D2" w:rsidP="0071698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w:t>
      </w:r>
      <w:r w:rsidR="0071698F">
        <w:rPr>
          <w:rFonts w:ascii="Times New Roman" w:hAnsi="Times New Roman" w:cs="Times New Roman"/>
          <w:sz w:val="24"/>
          <w:szCs w:val="24"/>
          <w:lang w:val="sr-Cyrl-RS"/>
        </w:rPr>
        <w:t>Члан 6а</w:t>
      </w:r>
    </w:p>
    <w:p w:rsidR="009A0FCF" w:rsidRPr="0071698F" w:rsidRDefault="005269FA"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Производ који подлеже примени прописа из члана 3. овог закона може се ставити на тржиште ако испуњава прописане услове и ако постоји привредни субјект</w:t>
      </w:r>
      <w:r w:rsidR="00520729">
        <w:rPr>
          <w:rFonts w:ascii="Times New Roman" w:hAnsi="Times New Roman" w:cs="Times New Roman"/>
          <w:sz w:val="24"/>
          <w:szCs w:val="24"/>
          <w:lang w:val="sr-Cyrl-RS"/>
        </w:rPr>
        <w:t xml:space="preserve"> регистрован</w:t>
      </w:r>
      <w:r w:rsidR="009A0FCF">
        <w:rPr>
          <w:rFonts w:ascii="Times New Roman" w:hAnsi="Times New Roman" w:cs="Times New Roman"/>
          <w:sz w:val="24"/>
          <w:szCs w:val="24"/>
          <w:lang w:val="sr-Cyrl-RS"/>
        </w:rPr>
        <w:t xml:space="preserve"> у Републици Србији који је одговоран за обавезе утврђене примењивим законодавством у односу на тај производ.</w:t>
      </w:r>
    </w:p>
    <w:p w:rsidR="00630262" w:rsidRPr="0071698F" w:rsidRDefault="005269FA"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630262">
        <w:rPr>
          <w:rFonts w:ascii="Times New Roman" w:hAnsi="Times New Roman" w:cs="Times New Roman"/>
          <w:sz w:val="24"/>
          <w:szCs w:val="24"/>
          <w:lang w:val="sr-Cyrl-RS"/>
        </w:rPr>
        <w:t>Привредни субјект из става 1. овог члана јесте:</w:t>
      </w:r>
    </w:p>
    <w:p w:rsidR="005C1012" w:rsidRDefault="00A155FD"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 произвођач </w:t>
      </w:r>
      <w:r w:rsidRPr="00175F6E">
        <w:rPr>
          <w:rFonts w:ascii="Times New Roman" w:hAnsi="Times New Roman" w:cs="Times New Roman"/>
          <w:sz w:val="24"/>
          <w:szCs w:val="24"/>
          <w:lang w:val="sr-Cyrl-RS"/>
        </w:rPr>
        <w:t>регистрован</w:t>
      </w:r>
      <w:r w:rsidR="00630262">
        <w:rPr>
          <w:rFonts w:ascii="Times New Roman" w:hAnsi="Times New Roman" w:cs="Times New Roman"/>
          <w:sz w:val="24"/>
          <w:szCs w:val="24"/>
          <w:lang w:val="sr-Cyrl-RS"/>
        </w:rPr>
        <w:t xml:space="preserve"> у Републици Србији</w:t>
      </w:r>
    </w:p>
    <w:p w:rsidR="00630262" w:rsidRPr="0071698F" w:rsidRDefault="00630262"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(б) увозник, ако п</w:t>
      </w:r>
      <w:r w:rsidR="00A155FD">
        <w:rPr>
          <w:rFonts w:ascii="Times New Roman" w:hAnsi="Times New Roman" w:cs="Times New Roman"/>
          <w:sz w:val="24"/>
          <w:szCs w:val="24"/>
          <w:lang w:val="sr-Cyrl-RS"/>
        </w:rPr>
        <w:t>роизвођач није регистрован</w:t>
      </w:r>
      <w:r>
        <w:rPr>
          <w:rFonts w:ascii="Times New Roman" w:hAnsi="Times New Roman" w:cs="Times New Roman"/>
          <w:sz w:val="24"/>
          <w:szCs w:val="24"/>
          <w:lang w:val="sr-Cyrl-RS"/>
        </w:rPr>
        <w:t xml:space="preserve"> у Републици Србији</w:t>
      </w:r>
    </w:p>
    <w:p w:rsidR="00630262" w:rsidRPr="0071698F" w:rsidRDefault="00630262"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(в) овлашћени заступник којег је произвођач писаним путем овластио за извршење задатака одређених у члану 6б овог закона</w:t>
      </w:r>
    </w:p>
    <w:p w:rsidR="005C1012" w:rsidRDefault="00447133"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(г</w:t>
      </w:r>
      <w:r w:rsidRPr="00F66781">
        <w:rPr>
          <w:rFonts w:ascii="Times New Roman" w:hAnsi="Times New Roman" w:cs="Times New Roman"/>
          <w:sz w:val="24"/>
          <w:szCs w:val="24"/>
          <w:lang w:val="sr-Cyrl-RS"/>
        </w:rPr>
        <w:t xml:space="preserve">) </w:t>
      </w:r>
      <w:r w:rsidR="00A91DBA" w:rsidRPr="00F66781">
        <w:rPr>
          <w:rFonts w:ascii="Times New Roman" w:hAnsi="Times New Roman" w:cs="Times New Roman"/>
          <w:sz w:val="24"/>
          <w:szCs w:val="24"/>
          <w:lang w:val="sr-Cyrl-RS"/>
        </w:rPr>
        <w:t>пружалац</w:t>
      </w:r>
      <w:r w:rsidRPr="00F6678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услуга и</w:t>
      </w:r>
      <w:r w:rsidR="00A155FD">
        <w:rPr>
          <w:rFonts w:ascii="Times New Roman" w:hAnsi="Times New Roman" w:cs="Times New Roman"/>
          <w:sz w:val="24"/>
          <w:szCs w:val="24"/>
          <w:lang w:val="sr-Cyrl-RS"/>
        </w:rPr>
        <w:t xml:space="preserve">звршења налога </w:t>
      </w:r>
      <w:r w:rsidR="00A155FD" w:rsidRPr="00520729">
        <w:rPr>
          <w:rFonts w:ascii="Times New Roman" w:hAnsi="Times New Roman" w:cs="Times New Roman"/>
          <w:sz w:val="24"/>
          <w:szCs w:val="24"/>
          <w:lang w:val="sr-Cyrl-RS"/>
        </w:rPr>
        <w:t>регистрован</w:t>
      </w:r>
      <w:r>
        <w:rPr>
          <w:rFonts w:ascii="Times New Roman" w:hAnsi="Times New Roman" w:cs="Times New Roman"/>
          <w:sz w:val="24"/>
          <w:szCs w:val="24"/>
          <w:lang w:val="sr-Cyrl-RS"/>
        </w:rPr>
        <w:t xml:space="preserve"> у Републици Србији у погледу производа којима он рукује када ниједан други привредни субјект наведен под (а), (б) и </w:t>
      </w:r>
      <w:r w:rsidR="005C1012">
        <w:rPr>
          <w:rFonts w:ascii="Times New Roman" w:hAnsi="Times New Roman" w:cs="Times New Roman"/>
          <w:sz w:val="24"/>
          <w:szCs w:val="24"/>
          <w:lang w:val="sr-Cyrl-RS"/>
        </w:rPr>
        <w:t xml:space="preserve"> </w:t>
      </w:r>
    </w:p>
    <w:p w:rsidR="00447133" w:rsidRPr="0071698F" w:rsidRDefault="005C1012"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47133">
        <w:rPr>
          <w:rFonts w:ascii="Times New Roman" w:hAnsi="Times New Roman" w:cs="Times New Roman"/>
          <w:sz w:val="24"/>
          <w:szCs w:val="24"/>
          <w:lang w:val="sr-Cyrl-RS"/>
        </w:rPr>
        <w:t>(в), овог става није пословно настањен у Републици Србији</w:t>
      </w:r>
      <w:r w:rsidR="00F66781">
        <w:rPr>
          <w:rFonts w:ascii="Times New Roman" w:hAnsi="Times New Roman" w:cs="Times New Roman"/>
          <w:sz w:val="24"/>
          <w:szCs w:val="24"/>
          <w:lang w:val="sr-Cyrl-RS"/>
        </w:rPr>
        <w:t>.</w:t>
      </w:r>
    </w:p>
    <w:p w:rsidR="00447133" w:rsidRPr="0071698F" w:rsidRDefault="005269FA"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47133">
        <w:rPr>
          <w:rFonts w:ascii="Times New Roman" w:hAnsi="Times New Roman" w:cs="Times New Roman"/>
          <w:sz w:val="24"/>
          <w:szCs w:val="24"/>
          <w:lang w:val="sr-Cyrl-RS"/>
        </w:rPr>
        <w:t>Поред других прописаних обаве</w:t>
      </w:r>
      <w:r w:rsidR="005C1012">
        <w:rPr>
          <w:rFonts w:ascii="Times New Roman" w:hAnsi="Times New Roman" w:cs="Times New Roman"/>
          <w:sz w:val="24"/>
          <w:szCs w:val="24"/>
          <w:lang w:val="sr-Cyrl-RS"/>
        </w:rPr>
        <w:t>за, привредни субјект из става 2</w:t>
      </w:r>
      <w:r w:rsidR="00447133">
        <w:rPr>
          <w:rFonts w:ascii="Times New Roman" w:hAnsi="Times New Roman" w:cs="Times New Roman"/>
          <w:sz w:val="24"/>
          <w:szCs w:val="24"/>
          <w:lang w:val="sr-Cyrl-RS"/>
        </w:rPr>
        <w:t>. овог члана, извршава следеће задатке:</w:t>
      </w:r>
    </w:p>
    <w:p w:rsidR="0071698F" w:rsidRPr="0071698F" w:rsidRDefault="0071698F" w:rsidP="0071698F">
      <w:pPr>
        <w:jc w:val="both"/>
        <w:rPr>
          <w:rFonts w:ascii="Times New Roman" w:hAnsi="Times New Roman" w:cs="Times New Roman"/>
          <w:sz w:val="24"/>
          <w:szCs w:val="24"/>
          <w:lang w:val="sr-Cyrl-RS"/>
        </w:rPr>
      </w:pPr>
      <w:r w:rsidRPr="0071698F">
        <w:rPr>
          <w:rFonts w:ascii="Times New Roman" w:hAnsi="Times New Roman" w:cs="Times New Roman"/>
          <w:sz w:val="24"/>
          <w:szCs w:val="24"/>
          <w:lang w:val="sr-Cyrl-RS"/>
        </w:rPr>
        <w:t xml:space="preserve">(1) </w:t>
      </w:r>
      <w:r w:rsidR="00496E2E">
        <w:rPr>
          <w:rFonts w:ascii="Times New Roman" w:hAnsi="Times New Roman" w:cs="Times New Roman"/>
          <w:sz w:val="24"/>
          <w:szCs w:val="24"/>
          <w:lang w:val="sr-Cyrl-RS"/>
        </w:rPr>
        <w:t>ако је за производ прописана</w:t>
      </w:r>
      <w:r w:rsidR="008216EB">
        <w:rPr>
          <w:rFonts w:ascii="Times New Roman" w:hAnsi="Times New Roman" w:cs="Times New Roman"/>
          <w:sz w:val="24"/>
          <w:szCs w:val="24"/>
          <w:lang w:val="sr-Cyrl-RS"/>
        </w:rPr>
        <w:t xml:space="preserve"> декларација о усаглашености или</w:t>
      </w:r>
      <w:r w:rsidR="00496E2E">
        <w:rPr>
          <w:rFonts w:ascii="Times New Roman" w:hAnsi="Times New Roman" w:cs="Times New Roman"/>
          <w:sz w:val="24"/>
          <w:szCs w:val="24"/>
          <w:lang w:val="sr-Cyrl-RS"/>
        </w:rPr>
        <w:t xml:space="preserve"> декларација о перформансама и техничка документација, проверава да ли је иста састављена и држи</w:t>
      </w:r>
      <w:r w:rsidR="008216EB">
        <w:rPr>
          <w:rFonts w:ascii="Times New Roman" w:hAnsi="Times New Roman" w:cs="Times New Roman"/>
          <w:sz w:val="24"/>
          <w:szCs w:val="24"/>
          <w:lang w:val="sr-Cyrl-RS"/>
        </w:rPr>
        <w:t xml:space="preserve"> декларацију о усаглашености односно</w:t>
      </w:r>
      <w:r w:rsidR="00496E2E">
        <w:rPr>
          <w:rFonts w:ascii="Times New Roman" w:hAnsi="Times New Roman" w:cs="Times New Roman"/>
          <w:sz w:val="24"/>
          <w:szCs w:val="24"/>
          <w:lang w:val="sr-Cyrl-RS"/>
        </w:rPr>
        <w:t xml:space="preserve"> декларацију о перф</w:t>
      </w:r>
      <w:r w:rsidR="00E903C7">
        <w:rPr>
          <w:rFonts w:ascii="Times New Roman" w:hAnsi="Times New Roman" w:cs="Times New Roman"/>
          <w:sz w:val="24"/>
          <w:szCs w:val="24"/>
          <w:lang w:val="sr-Cyrl-RS"/>
        </w:rPr>
        <w:t>о</w:t>
      </w:r>
      <w:r w:rsidR="00496E2E">
        <w:rPr>
          <w:rFonts w:ascii="Times New Roman" w:hAnsi="Times New Roman" w:cs="Times New Roman"/>
          <w:sz w:val="24"/>
          <w:szCs w:val="24"/>
          <w:lang w:val="sr-Cyrl-RS"/>
        </w:rPr>
        <w:t>рмансама на располагању органима тржишног надзора у прописаном периоду и води рачуна о томе да се техничка документација може ставити на располагање тим органима на њихов зах</w:t>
      </w:r>
      <w:r w:rsidR="00E903C7">
        <w:rPr>
          <w:rFonts w:ascii="Times New Roman" w:hAnsi="Times New Roman" w:cs="Times New Roman"/>
          <w:sz w:val="24"/>
          <w:szCs w:val="24"/>
          <w:lang w:val="sr-Cyrl-RS"/>
        </w:rPr>
        <w:t>т</w:t>
      </w:r>
      <w:r w:rsidR="00496E2E">
        <w:rPr>
          <w:rFonts w:ascii="Times New Roman" w:hAnsi="Times New Roman" w:cs="Times New Roman"/>
          <w:sz w:val="24"/>
          <w:szCs w:val="24"/>
          <w:lang w:val="sr-Cyrl-RS"/>
        </w:rPr>
        <w:t>ев</w:t>
      </w:r>
      <w:r w:rsidRPr="0071698F">
        <w:rPr>
          <w:rFonts w:ascii="Times New Roman" w:hAnsi="Times New Roman" w:cs="Times New Roman"/>
          <w:sz w:val="24"/>
          <w:szCs w:val="24"/>
          <w:lang w:val="sr-Cyrl-RS"/>
        </w:rPr>
        <w:t>;</w:t>
      </w:r>
    </w:p>
    <w:p w:rsidR="0071698F" w:rsidRPr="0071698F" w:rsidRDefault="0071698F" w:rsidP="0071698F">
      <w:pPr>
        <w:jc w:val="both"/>
        <w:rPr>
          <w:rFonts w:ascii="Times New Roman" w:hAnsi="Times New Roman" w:cs="Times New Roman"/>
          <w:sz w:val="24"/>
          <w:szCs w:val="24"/>
          <w:lang w:val="sr-Cyrl-RS"/>
        </w:rPr>
      </w:pPr>
      <w:r w:rsidRPr="0071698F">
        <w:rPr>
          <w:rFonts w:ascii="Times New Roman" w:hAnsi="Times New Roman" w:cs="Times New Roman"/>
          <w:sz w:val="24"/>
          <w:szCs w:val="24"/>
          <w:lang w:val="sr-Cyrl-RS"/>
        </w:rPr>
        <w:t xml:space="preserve">(2) </w:t>
      </w:r>
      <w:r w:rsidR="00496E2E">
        <w:rPr>
          <w:rFonts w:ascii="Times New Roman" w:hAnsi="Times New Roman" w:cs="Times New Roman"/>
          <w:sz w:val="24"/>
          <w:szCs w:val="24"/>
          <w:lang w:val="sr-Cyrl-RS"/>
        </w:rPr>
        <w:t>на образложени захтев органа тржишног надзора, доставља том органу све информације и документацију потребну за доказивање усаглашености производа, и то на језику које то тело може лако да разуме</w:t>
      </w:r>
      <w:r w:rsidRPr="0071698F">
        <w:rPr>
          <w:rFonts w:ascii="Times New Roman" w:hAnsi="Times New Roman" w:cs="Times New Roman"/>
          <w:sz w:val="24"/>
          <w:szCs w:val="24"/>
          <w:lang w:val="sr-Cyrl-RS"/>
        </w:rPr>
        <w:t>;</w:t>
      </w:r>
    </w:p>
    <w:p w:rsidR="0071698F" w:rsidRPr="0071698F" w:rsidRDefault="0071698F" w:rsidP="0071698F">
      <w:pPr>
        <w:jc w:val="both"/>
        <w:rPr>
          <w:rFonts w:ascii="Times New Roman" w:hAnsi="Times New Roman" w:cs="Times New Roman"/>
          <w:sz w:val="24"/>
          <w:szCs w:val="24"/>
          <w:lang w:val="sr-Cyrl-RS"/>
        </w:rPr>
      </w:pPr>
      <w:r w:rsidRPr="0071698F">
        <w:rPr>
          <w:rFonts w:ascii="Times New Roman" w:hAnsi="Times New Roman" w:cs="Times New Roman"/>
          <w:sz w:val="24"/>
          <w:szCs w:val="24"/>
          <w:lang w:val="sr-Cyrl-RS"/>
        </w:rPr>
        <w:t xml:space="preserve">(3) </w:t>
      </w:r>
      <w:r w:rsidR="00A2187A">
        <w:rPr>
          <w:rFonts w:ascii="Times New Roman" w:hAnsi="Times New Roman" w:cs="Times New Roman"/>
          <w:sz w:val="24"/>
          <w:szCs w:val="24"/>
          <w:lang w:val="sr-Cyrl-RS"/>
        </w:rPr>
        <w:t>када има разлога да верује да одређени производ представља ризик, о томе обаве</w:t>
      </w:r>
      <w:r w:rsidR="00D74ACE">
        <w:rPr>
          <w:rFonts w:ascii="Times New Roman" w:hAnsi="Times New Roman" w:cs="Times New Roman"/>
          <w:sz w:val="24"/>
          <w:szCs w:val="24"/>
          <w:lang w:val="sr-Cyrl-RS"/>
        </w:rPr>
        <w:t>штава орган</w:t>
      </w:r>
      <w:r w:rsidR="00A2187A">
        <w:rPr>
          <w:rFonts w:ascii="Times New Roman" w:hAnsi="Times New Roman" w:cs="Times New Roman"/>
          <w:sz w:val="24"/>
          <w:szCs w:val="24"/>
          <w:lang w:val="sr-Cyrl-RS"/>
        </w:rPr>
        <w:t xml:space="preserve"> тржишног надзора; </w:t>
      </w:r>
    </w:p>
    <w:p w:rsidR="00A2187A" w:rsidRPr="0071698F" w:rsidRDefault="00A2187A"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(4) Сарађује са органима тржишног надзора, између осталог, на образложени захтев, обезбеђујући при том да се хитна корективна мера предузме ради исправљања сваког случаја неусаглашености са прописаним захтевима за тај производ или, ако то није могуће, ради ублажавања ризика који тај производ представља, када органа тржишног надзора од њега захтева или на сопствену иницијативу када привредни субјект из става 1. овог члана</w:t>
      </w:r>
      <w:r w:rsidRPr="00A2187A">
        <w:t xml:space="preserve"> </w:t>
      </w:r>
      <w:r>
        <w:rPr>
          <w:rFonts w:ascii="Times New Roman" w:hAnsi="Times New Roman" w:cs="Times New Roman"/>
          <w:sz w:val="24"/>
          <w:szCs w:val="24"/>
          <w:lang w:val="sr-Cyrl-RS"/>
        </w:rPr>
        <w:t>с</w:t>
      </w:r>
      <w:r w:rsidRPr="00A2187A">
        <w:rPr>
          <w:rFonts w:ascii="Times New Roman" w:hAnsi="Times New Roman" w:cs="Times New Roman"/>
          <w:sz w:val="24"/>
          <w:szCs w:val="24"/>
          <w:lang w:val="sr-Cyrl-RS"/>
        </w:rPr>
        <w:t>матра или има разлога да верује да одређени производ представља ризик</w:t>
      </w:r>
      <w:r w:rsidR="00D74ACE">
        <w:rPr>
          <w:rFonts w:ascii="Times New Roman" w:hAnsi="Times New Roman" w:cs="Times New Roman"/>
          <w:sz w:val="24"/>
          <w:szCs w:val="24"/>
          <w:lang w:val="sr-Cyrl-RS"/>
        </w:rPr>
        <w:t>.</w:t>
      </w:r>
    </w:p>
    <w:p w:rsidR="009A0FCF" w:rsidRPr="0071698F" w:rsidRDefault="009A0FC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На производу или његовој амбалажи, његовом пакету или пратећем документу, наводи се име, регистрована трговачко име или регистровани жиг и подаци за контакт, укључујући поштанску адресу привредног субјекта из става 1 овог члана.</w:t>
      </w:r>
    </w:p>
    <w:p w:rsidR="0071698F" w:rsidRPr="0071698F" w:rsidRDefault="00C612B2"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Овлашћени заступник</w:t>
      </w:r>
    </w:p>
    <w:p w:rsidR="0071698F" w:rsidRPr="0071698F" w:rsidRDefault="00C612B2"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6б</w:t>
      </w:r>
    </w:p>
    <w:p w:rsidR="00932EC8"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9A0FCF">
        <w:rPr>
          <w:rFonts w:ascii="Times New Roman" w:hAnsi="Times New Roman" w:cs="Times New Roman"/>
          <w:sz w:val="24"/>
          <w:szCs w:val="24"/>
          <w:lang w:val="sr-Cyrl-RS"/>
        </w:rPr>
        <w:t xml:space="preserve"> </w:t>
      </w:r>
      <w:r w:rsidR="00932EC8">
        <w:rPr>
          <w:rFonts w:ascii="Times New Roman" w:hAnsi="Times New Roman" w:cs="Times New Roman"/>
          <w:sz w:val="24"/>
          <w:szCs w:val="24"/>
          <w:lang w:val="sr-Cyrl-RS"/>
        </w:rPr>
        <w:t>Произвођач овлашћује овлашћеног заступника за обављање задатака наведених у овом члану, не доводећи у питање било које друге задатке, односно обавезе у складу са прописима.</w:t>
      </w:r>
    </w:p>
    <w:p w:rsidR="00932EC8"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 xml:space="preserve"> </w:t>
      </w:r>
      <w:r w:rsidR="00932EC8">
        <w:rPr>
          <w:rFonts w:ascii="Times New Roman" w:hAnsi="Times New Roman" w:cs="Times New Roman"/>
          <w:sz w:val="24"/>
          <w:szCs w:val="24"/>
          <w:lang w:val="sr-Cyrl-RS"/>
        </w:rPr>
        <w:t>Овлашћени заступник обавља задатке ближе описане у овлашћењу.</w:t>
      </w:r>
    </w:p>
    <w:p w:rsidR="00932EC8"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 xml:space="preserve"> </w:t>
      </w:r>
      <w:r w:rsidR="00932EC8">
        <w:rPr>
          <w:rFonts w:ascii="Times New Roman" w:hAnsi="Times New Roman" w:cs="Times New Roman"/>
          <w:sz w:val="24"/>
          <w:szCs w:val="24"/>
          <w:lang w:val="sr-Cyrl-RS"/>
        </w:rPr>
        <w:t>На захтев органа тржишног надзора, овлашћени заступник доставља копију овлашћења на језику који је у службеној употреби у Републици Србији.</w:t>
      </w:r>
    </w:p>
    <w:p w:rsidR="0071698F"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 xml:space="preserve"> </w:t>
      </w:r>
      <w:r w:rsidR="00932EC8">
        <w:rPr>
          <w:rFonts w:ascii="Times New Roman" w:hAnsi="Times New Roman" w:cs="Times New Roman"/>
          <w:sz w:val="24"/>
          <w:szCs w:val="24"/>
          <w:lang w:val="sr-Cyrl-RS"/>
        </w:rPr>
        <w:t>Овлашћени заступници имају одговарајућа средства која им омогућавају да испуне своје задатке.</w:t>
      </w:r>
      <w:r w:rsidR="0071698F" w:rsidRPr="0071698F">
        <w:rPr>
          <w:rFonts w:ascii="Times New Roman" w:hAnsi="Times New Roman" w:cs="Times New Roman"/>
          <w:sz w:val="24"/>
          <w:szCs w:val="24"/>
          <w:lang w:val="sr-Cyrl-RS"/>
        </w:rPr>
        <w:t xml:space="preserve"> </w:t>
      </w:r>
    </w:p>
    <w:p w:rsidR="0071698F" w:rsidRPr="0071698F" w:rsidRDefault="00C612B2"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Продаја на даљину</w:t>
      </w:r>
    </w:p>
    <w:p w:rsidR="0071698F" w:rsidRPr="0071698F" w:rsidRDefault="00C612B2"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w:t>
      </w:r>
      <w:r w:rsidR="008C2640">
        <w:rPr>
          <w:rFonts w:ascii="Times New Roman" w:hAnsi="Times New Roman" w:cs="Times New Roman"/>
          <w:sz w:val="24"/>
          <w:szCs w:val="24"/>
          <w:lang w:val="sr-Cyrl-RS"/>
        </w:rPr>
        <w:t xml:space="preserve"> 6</w:t>
      </w:r>
      <w:r>
        <w:rPr>
          <w:rFonts w:ascii="Times New Roman" w:hAnsi="Times New Roman" w:cs="Times New Roman"/>
          <w:sz w:val="24"/>
          <w:szCs w:val="24"/>
          <w:lang w:val="sr-Cyrl-RS"/>
        </w:rPr>
        <w:t>в</w:t>
      </w:r>
    </w:p>
    <w:p w:rsidR="002A2BE0"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 xml:space="preserve"> </w:t>
      </w:r>
      <w:r w:rsidR="002A2BE0">
        <w:rPr>
          <w:rFonts w:ascii="Times New Roman" w:hAnsi="Times New Roman" w:cs="Times New Roman"/>
          <w:sz w:val="24"/>
          <w:szCs w:val="24"/>
          <w:lang w:val="sr-Cyrl-RS"/>
        </w:rPr>
        <w:t>Сматраће се да су производи који се нуде на продају онлајн или другим средствима продаје на даљину учињени доступним на тржишту ако је понуда усмерена на крајње кориснике у Републици Србији.</w:t>
      </w:r>
    </w:p>
    <w:p w:rsidR="00AB722F"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9A0FCF">
        <w:rPr>
          <w:rFonts w:ascii="Times New Roman" w:hAnsi="Times New Roman" w:cs="Times New Roman"/>
          <w:sz w:val="24"/>
          <w:szCs w:val="24"/>
          <w:lang w:val="sr-Cyrl-RS"/>
        </w:rPr>
        <w:t xml:space="preserve"> </w:t>
      </w:r>
      <w:r w:rsidR="00AB722F">
        <w:rPr>
          <w:rFonts w:ascii="Times New Roman" w:hAnsi="Times New Roman" w:cs="Times New Roman"/>
          <w:sz w:val="24"/>
          <w:szCs w:val="24"/>
          <w:lang w:val="sr-Cyrl-RS"/>
        </w:rPr>
        <w:t>Понуда за продају ће се сматрати усмереном на крајње кориснике у Републици Србији, ако релевантни привредни субјект усмерава своје активности на било који начин ка Републици Србији.</w:t>
      </w:r>
    </w:p>
    <w:p w:rsidR="0071698F" w:rsidRPr="0071698F" w:rsidRDefault="00C612B2"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Обавеза сарадње</w:t>
      </w:r>
    </w:p>
    <w:p w:rsidR="0071698F" w:rsidRPr="0071698F" w:rsidRDefault="008C2640" w:rsidP="00C612B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6</w:t>
      </w:r>
      <w:r w:rsidR="00C612B2">
        <w:rPr>
          <w:rFonts w:ascii="Times New Roman" w:hAnsi="Times New Roman" w:cs="Times New Roman"/>
          <w:sz w:val="24"/>
          <w:szCs w:val="24"/>
          <w:lang w:val="sr-Cyrl-RS"/>
        </w:rPr>
        <w:t>г</w:t>
      </w:r>
    </w:p>
    <w:p w:rsidR="0071698F" w:rsidRPr="0071698F"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E7041">
        <w:rPr>
          <w:rFonts w:ascii="Times New Roman" w:hAnsi="Times New Roman" w:cs="Times New Roman"/>
          <w:sz w:val="24"/>
          <w:szCs w:val="24"/>
          <w:lang w:val="sr-Cyrl-RS"/>
        </w:rPr>
        <w:t xml:space="preserve"> </w:t>
      </w:r>
      <w:r w:rsidR="00225FBD">
        <w:rPr>
          <w:rFonts w:ascii="Times New Roman" w:hAnsi="Times New Roman" w:cs="Times New Roman"/>
          <w:sz w:val="24"/>
          <w:szCs w:val="24"/>
          <w:lang w:val="sr-Cyrl-RS"/>
        </w:rPr>
        <w:t>Привредни субјекти сарађују са органима тржишног надзора у погледу радњи којима бе се могли уклонити или ублажити ризици које представљају производи којима су ти субјекти омогућили доступност на тржиште.</w:t>
      </w:r>
      <w:r w:rsidR="0071698F" w:rsidRPr="0071698F">
        <w:rPr>
          <w:rFonts w:ascii="Times New Roman" w:hAnsi="Times New Roman" w:cs="Times New Roman"/>
          <w:sz w:val="24"/>
          <w:szCs w:val="24"/>
          <w:lang w:val="sr-Cyrl-RS"/>
        </w:rPr>
        <w:t xml:space="preserve"> </w:t>
      </w:r>
    </w:p>
    <w:p w:rsidR="002129D2"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E7041">
        <w:rPr>
          <w:rFonts w:ascii="Times New Roman" w:hAnsi="Times New Roman" w:cs="Times New Roman"/>
          <w:sz w:val="24"/>
          <w:szCs w:val="24"/>
          <w:lang w:val="sr-Cyrl-RS"/>
        </w:rPr>
        <w:t xml:space="preserve"> </w:t>
      </w:r>
      <w:r w:rsidR="00EA67EC">
        <w:rPr>
          <w:rFonts w:ascii="Times New Roman" w:hAnsi="Times New Roman" w:cs="Times New Roman"/>
          <w:sz w:val="24"/>
          <w:szCs w:val="24"/>
          <w:lang w:val="sr-Cyrl-RS"/>
        </w:rPr>
        <w:t>Пружа</w:t>
      </w:r>
      <w:r w:rsidR="007D55FD">
        <w:rPr>
          <w:rFonts w:ascii="Times New Roman" w:hAnsi="Times New Roman" w:cs="Times New Roman"/>
          <w:sz w:val="24"/>
          <w:szCs w:val="24"/>
          <w:lang w:val="sr-Cyrl-RS"/>
        </w:rPr>
        <w:t>оци</w:t>
      </w:r>
      <w:r w:rsidR="005902C7">
        <w:rPr>
          <w:rFonts w:ascii="Times New Roman" w:hAnsi="Times New Roman" w:cs="Times New Roman"/>
          <w:sz w:val="24"/>
          <w:szCs w:val="24"/>
          <w:lang w:val="sr-Cyrl-RS"/>
        </w:rPr>
        <w:t xml:space="preserve"> услуга информационог друштва сарађују са органима тржишног надзора, на њихов захтев</w:t>
      </w:r>
      <w:r w:rsidR="0071698F" w:rsidRPr="0071698F">
        <w:rPr>
          <w:rFonts w:ascii="Times New Roman" w:hAnsi="Times New Roman" w:cs="Times New Roman"/>
          <w:sz w:val="24"/>
          <w:szCs w:val="24"/>
          <w:lang w:val="sr-Cyrl-RS"/>
        </w:rPr>
        <w:t>,</w:t>
      </w:r>
      <w:r w:rsidR="005902C7">
        <w:rPr>
          <w:rFonts w:ascii="Times New Roman" w:hAnsi="Times New Roman" w:cs="Times New Roman"/>
          <w:sz w:val="24"/>
          <w:szCs w:val="24"/>
          <w:lang w:val="sr-Cyrl-RS"/>
        </w:rPr>
        <w:t xml:space="preserve"> и у посебним случајевима,</w:t>
      </w:r>
      <w:r w:rsidR="00225FBD">
        <w:rPr>
          <w:rFonts w:ascii="Times New Roman" w:hAnsi="Times New Roman" w:cs="Times New Roman"/>
          <w:sz w:val="24"/>
          <w:szCs w:val="24"/>
          <w:lang w:val="sr-Cyrl-RS"/>
        </w:rPr>
        <w:t xml:space="preserve"> </w:t>
      </w:r>
      <w:r w:rsidR="005902C7">
        <w:rPr>
          <w:rFonts w:ascii="Times New Roman" w:hAnsi="Times New Roman" w:cs="Times New Roman"/>
          <w:sz w:val="24"/>
          <w:szCs w:val="24"/>
          <w:lang w:val="sr-Cyrl-RS"/>
        </w:rPr>
        <w:t>како би се олакшало свако деловање предузето ради ук</w:t>
      </w:r>
      <w:r w:rsidR="00225FBD">
        <w:rPr>
          <w:rFonts w:ascii="Times New Roman" w:hAnsi="Times New Roman" w:cs="Times New Roman"/>
          <w:sz w:val="24"/>
          <w:szCs w:val="24"/>
          <w:lang w:val="sr-Cyrl-RS"/>
        </w:rPr>
        <w:t>л</w:t>
      </w:r>
      <w:r w:rsidR="005902C7">
        <w:rPr>
          <w:rFonts w:ascii="Times New Roman" w:hAnsi="Times New Roman" w:cs="Times New Roman"/>
          <w:sz w:val="24"/>
          <w:szCs w:val="24"/>
          <w:lang w:val="sr-Cyrl-RS"/>
        </w:rPr>
        <w:t>ањањ</w:t>
      </w:r>
      <w:r w:rsidR="00225FBD">
        <w:rPr>
          <w:rFonts w:ascii="Times New Roman" w:hAnsi="Times New Roman" w:cs="Times New Roman"/>
          <w:sz w:val="24"/>
          <w:szCs w:val="24"/>
          <w:lang w:val="sr-Cyrl-RS"/>
        </w:rPr>
        <w:t>а или, ако то није могуће, ублаж</w:t>
      </w:r>
      <w:r w:rsidR="005902C7">
        <w:rPr>
          <w:rFonts w:ascii="Times New Roman" w:hAnsi="Times New Roman" w:cs="Times New Roman"/>
          <w:sz w:val="24"/>
          <w:szCs w:val="24"/>
          <w:lang w:val="sr-Cyrl-RS"/>
        </w:rPr>
        <w:t>авања ризика које представља производ који се нуди или је понуђен на продају онлајн у оквиру њихових услуга</w:t>
      </w:r>
      <w:r w:rsidR="0071698F" w:rsidRPr="0071698F">
        <w:rPr>
          <w:rFonts w:ascii="Times New Roman" w:hAnsi="Times New Roman" w:cs="Times New Roman"/>
          <w:sz w:val="24"/>
          <w:szCs w:val="24"/>
          <w:lang w:val="sr-Cyrl-RS"/>
        </w:rPr>
        <w:t>.“</w:t>
      </w:r>
    </w:p>
    <w:p w:rsidR="00A77FB5" w:rsidRDefault="00A77FB5"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D701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D31321">
        <w:rPr>
          <w:rFonts w:ascii="Times New Roman" w:hAnsi="Times New Roman" w:cs="Times New Roman"/>
          <w:sz w:val="24"/>
          <w:szCs w:val="24"/>
          <w:lang w:val="sr-Cyrl-RS"/>
        </w:rPr>
        <w:t>Члан 4</w:t>
      </w:r>
      <w:r>
        <w:rPr>
          <w:rFonts w:ascii="Times New Roman" w:hAnsi="Times New Roman" w:cs="Times New Roman"/>
          <w:sz w:val="24"/>
          <w:szCs w:val="24"/>
          <w:lang w:val="sr-Cyrl-RS"/>
        </w:rPr>
        <w:t>.</w:t>
      </w:r>
    </w:p>
    <w:p w:rsidR="000F4878"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77FB5">
        <w:rPr>
          <w:rFonts w:ascii="Times New Roman" w:hAnsi="Times New Roman" w:cs="Times New Roman"/>
          <w:sz w:val="24"/>
          <w:szCs w:val="24"/>
          <w:lang w:val="sr-Cyrl-RS"/>
        </w:rPr>
        <w:t xml:space="preserve"> </w:t>
      </w:r>
      <w:r w:rsidR="000F4878">
        <w:rPr>
          <w:rFonts w:ascii="Times New Roman" w:hAnsi="Times New Roman" w:cs="Times New Roman"/>
          <w:sz w:val="24"/>
          <w:szCs w:val="24"/>
          <w:lang w:val="sr-Cyrl-RS"/>
        </w:rPr>
        <w:t>У наслову изнад члана 7. после рећи: „Општи захтеви“, иза запете, додају се речи: „национална стратегија“.</w:t>
      </w:r>
    </w:p>
    <w:p w:rsidR="00A77FB5" w:rsidRDefault="0077336F" w:rsidP="0071698F">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F4878">
        <w:rPr>
          <w:rFonts w:ascii="Times New Roman" w:hAnsi="Times New Roman" w:cs="Times New Roman"/>
          <w:sz w:val="24"/>
          <w:szCs w:val="24"/>
          <w:lang w:val="sr-Cyrl-RS"/>
        </w:rPr>
        <w:t xml:space="preserve"> </w:t>
      </w:r>
      <w:r w:rsidR="00A77FB5">
        <w:rPr>
          <w:rFonts w:ascii="Times New Roman" w:hAnsi="Times New Roman" w:cs="Times New Roman"/>
          <w:sz w:val="24"/>
          <w:szCs w:val="24"/>
          <w:lang w:val="sr-Cyrl-RS"/>
        </w:rPr>
        <w:t>У члану 7. после став</w:t>
      </w:r>
      <w:r w:rsidR="000F4878">
        <w:rPr>
          <w:rFonts w:ascii="Times New Roman" w:hAnsi="Times New Roman" w:cs="Times New Roman"/>
          <w:sz w:val="24"/>
          <w:szCs w:val="24"/>
          <w:lang w:val="sr-Cyrl-RS"/>
        </w:rPr>
        <w:t>а</w:t>
      </w:r>
      <w:r w:rsidR="00A77FB5">
        <w:rPr>
          <w:rFonts w:ascii="Times New Roman" w:hAnsi="Times New Roman" w:cs="Times New Roman"/>
          <w:sz w:val="24"/>
          <w:szCs w:val="24"/>
          <w:lang w:val="sr-Cyrl-RS"/>
        </w:rPr>
        <w:t xml:space="preserve"> 2. додају се четири нова става која гласе:</w:t>
      </w:r>
    </w:p>
    <w:p w:rsidR="00A77FB5" w:rsidRPr="00A77FB5" w:rsidRDefault="0077336F"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77FB5" w:rsidRPr="00A77FB5">
        <w:rPr>
          <w:rFonts w:ascii="Times New Roman" w:hAnsi="Times New Roman" w:cs="Times New Roman"/>
          <w:sz w:val="24"/>
          <w:szCs w:val="24"/>
          <w:lang w:val="sr-Cyrl-RS"/>
        </w:rPr>
        <w:t>Влада доноси општу националну стратегију тржишног надзора (у даљем тексту: стратегија</w:t>
      </w:r>
      <w:r w:rsidR="0028650E">
        <w:rPr>
          <w:rFonts w:ascii="Times New Roman" w:hAnsi="Times New Roman" w:cs="Times New Roman"/>
          <w:sz w:val="24"/>
          <w:szCs w:val="24"/>
          <w:lang w:val="sr-Cyrl-RS"/>
        </w:rPr>
        <w:t>)</w:t>
      </w:r>
      <w:r w:rsidR="00A77FB5" w:rsidRPr="00A77FB5">
        <w:rPr>
          <w:rFonts w:ascii="Times New Roman" w:hAnsi="Times New Roman" w:cs="Times New Roman"/>
          <w:sz w:val="24"/>
          <w:szCs w:val="24"/>
          <w:lang w:val="sr-Cyrl-RS"/>
        </w:rPr>
        <w:t>, најмање сваке четврте године.</w:t>
      </w:r>
    </w:p>
    <w:p w:rsidR="00A77FB5" w:rsidRPr="00477947" w:rsidRDefault="0077336F"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47705C">
        <w:rPr>
          <w:rFonts w:ascii="Times New Roman" w:hAnsi="Times New Roman" w:cs="Times New Roman"/>
          <w:sz w:val="24"/>
          <w:szCs w:val="24"/>
          <w:lang w:val="sr-Cyrl-RS"/>
        </w:rPr>
        <w:t>Стратегија из става 3. о</w:t>
      </w:r>
      <w:r w:rsidR="0047705C" w:rsidRPr="00A77FB5">
        <w:rPr>
          <w:rFonts w:ascii="Times New Roman" w:hAnsi="Times New Roman" w:cs="Times New Roman"/>
          <w:sz w:val="24"/>
          <w:szCs w:val="24"/>
          <w:lang w:val="sr-Cyrl-RS"/>
        </w:rPr>
        <w:t>вог</w:t>
      </w:r>
      <w:r w:rsidR="00A77FB5" w:rsidRPr="00A77FB5">
        <w:rPr>
          <w:rFonts w:ascii="Times New Roman" w:hAnsi="Times New Roman" w:cs="Times New Roman"/>
          <w:sz w:val="24"/>
          <w:szCs w:val="24"/>
          <w:lang w:val="sr-Cyrl-RS"/>
        </w:rPr>
        <w:t xml:space="preserve"> члана д</w:t>
      </w:r>
      <w:r w:rsidR="002244BA">
        <w:rPr>
          <w:rFonts w:ascii="Times New Roman" w:hAnsi="Times New Roman" w:cs="Times New Roman"/>
          <w:sz w:val="24"/>
          <w:szCs w:val="24"/>
          <w:lang w:val="sr-Cyrl-RS"/>
        </w:rPr>
        <w:t xml:space="preserve">онеће се </w:t>
      </w:r>
      <w:r w:rsidR="002244BA" w:rsidRPr="00477947">
        <w:rPr>
          <w:rFonts w:ascii="Times New Roman" w:hAnsi="Times New Roman" w:cs="Times New Roman"/>
          <w:sz w:val="24"/>
          <w:szCs w:val="24"/>
          <w:lang w:val="sr-Cyrl-RS"/>
        </w:rPr>
        <w:t>у рок</w:t>
      </w:r>
      <w:r w:rsidR="00F4463E" w:rsidRPr="00477947">
        <w:rPr>
          <w:rFonts w:ascii="Times New Roman" w:hAnsi="Times New Roman" w:cs="Times New Roman"/>
          <w:sz w:val="24"/>
          <w:szCs w:val="24"/>
          <w:lang w:val="sr-Cyrl-RS"/>
        </w:rPr>
        <w:t>у од шест месеци од дана ступањ</w:t>
      </w:r>
      <w:r w:rsidR="002244BA" w:rsidRPr="00477947">
        <w:rPr>
          <w:rFonts w:ascii="Times New Roman" w:hAnsi="Times New Roman" w:cs="Times New Roman"/>
          <w:sz w:val="24"/>
          <w:szCs w:val="24"/>
          <w:lang w:val="sr-Cyrl-RS"/>
        </w:rPr>
        <w:t>а на снагу овог закона</w:t>
      </w:r>
      <w:r w:rsidR="00A77FB5" w:rsidRPr="00477947">
        <w:rPr>
          <w:rFonts w:ascii="Times New Roman" w:hAnsi="Times New Roman" w:cs="Times New Roman"/>
          <w:sz w:val="24"/>
          <w:szCs w:val="24"/>
          <w:lang w:val="sr-Cyrl-RS"/>
        </w:rPr>
        <w:t xml:space="preserve">. </w:t>
      </w:r>
    </w:p>
    <w:p w:rsidR="00A77FB5" w:rsidRPr="00A77FB5" w:rsidRDefault="0077336F"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77FB5" w:rsidRPr="00A77FB5">
        <w:rPr>
          <w:rFonts w:ascii="Times New Roman" w:hAnsi="Times New Roman" w:cs="Times New Roman"/>
          <w:sz w:val="24"/>
          <w:szCs w:val="24"/>
          <w:lang w:val="sr-Cyrl-RS"/>
        </w:rPr>
        <w:t xml:space="preserve">Стратегијом се промовише доследан, свеобухватан и интегрисан приступ тржишном надзору    и спровођењу прописа из члана 3. овог закона, при чему се разматрају сви сектори обухваћени тим законодавством и све фазе ланца снабдевања </w:t>
      </w:r>
      <w:r w:rsidR="00A77FB5" w:rsidRPr="00A77FB5">
        <w:rPr>
          <w:rFonts w:ascii="Times New Roman" w:hAnsi="Times New Roman" w:cs="Times New Roman"/>
          <w:sz w:val="24"/>
          <w:szCs w:val="24"/>
          <w:lang w:val="sr-Cyrl-RS"/>
        </w:rPr>
        <w:lastRenderedPageBreak/>
        <w:t>производима, укључујући увезене производе и дигиталне ланце снабдевања, узимајући у обзир:</w:t>
      </w:r>
    </w:p>
    <w:p w:rsidR="00A77FB5" w:rsidRPr="00A77FB5" w:rsidRDefault="00A77FB5" w:rsidP="00A77FB5">
      <w:pPr>
        <w:jc w:val="both"/>
        <w:rPr>
          <w:rFonts w:ascii="Times New Roman" w:hAnsi="Times New Roman" w:cs="Times New Roman"/>
          <w:sz w:val="24"/>
          <w:szCs w:val="24"/>
          <w:lang w:val="sr-Cyrl-RS"/>
        </w:rPr>
      </w:pPr>
      <w:r w:rsidRPr="00A77FB5">
        <w:rPr>
          <w:rFonts w:ascii="Times New Roman" w:hAnsi="Times New Roman" w:cs="Times New Roman"/>
          <w:sz w:val="24"/>
          <w:szCs w:val="24"/>
          <w:lang w:val="sr-Cyrl-RS"/>
        </w:rPr>
        <w:t xml:space="preserve"> (a) доступне информације о неусклађеним производима, посебно информације из провере и контроле органа тржишног надзора, укључујући контроле про</w:t>
      </w:r>
      <w:r w:rsidR="007B7768">
        <w:rPr>
          <w:rFonts w:ascii="Times New Roman" w:hAnsi="Times New Roman" w:cs="Times New Roman"/>
          <w:sz w:val="24"/>
          <w:szCs w:val="24"/>
          <w:lang w:val="sr-Cyrl-RS"/>
        </w:rPr>
        <w:t>извода који ул</w:t>
      </w:r>
      <w:r w:rsidRPr="00A77FB5">
        <w:rPr>
          <w:rFonts w:ascii="Times New Roman" w:hAnsi="Times New Roman" w:cs="Times New Roman"/>
          <w:sz w:val="24"/>
          <w:szCs w:val="24"/>
          <w:lang w:val="sr-Cyrl-RS"/>
        </w:rPr>
        <w:t>азе на тржиште Републике Србије, а по потреби тржишне трендове који могу да утичу на степен неусклађености за категорије производа и могуће претње и ризике повезане са технологијама у настајању</w:t>
      </w:r>
      <w:r w:rsidR="00D25A3A">
        <w:rPr>
          <w:rFonts w:ascii="Times New Roman" w:hAnsi="Times New Roman" w:cs="Times New Roman"/>
          <w:sz w:val="24"/>
          <w:szCs w:val="24"/>
          <w:lang w:val="sr-Cyrl-RS"/>
        </w:rPr>
        <w:t>;</w:t>
      </w:r>
      <w:r w:rsidRPr="00A77FB5">
        <w:rPr>
          <w:rFonts w:ascii="Times New Roman" w:hAnsi="Times New Roman" w:cs="Times New Roman"/>
          <w:sz w:val="24"/>
          <w:szCs w:val="24"/>
          <w:lang w:val="sr-Cyrl-RS"/>
        </w:rPr>
        <w:t xml:space="preserve"> </w:t>
      </w:r>
    </w:p>
    <w:p w:rsidR="00A77FB5" w:rsidRPr="00477947" w:rsidRDefault="00557B34" w:rsidP="00A77FB5">
      <w:pPr>
        <w:jc w:val="both"/>
        <w:rPr>
          <w:rFonts w:ascii="Times New Roman" w:hAnsi="Times New Roman" w:cs="Times New Roman"/>
          <w:sz w:val="24"/>
          <w:szCs w:val="24"/>
          <w:lang w:val="sr-Cyrl-RS"/>
        </w:rPr>
      </w:pPr>
      <w:r w:rsidRPr="00477947">
        <w:rPr>
          <w:rFonts w:ascii="Times New Roman" w:hAnsi="Times New Roman" w:cs="Times New Roman"/>
          <w:sz w:val="24"/>
          <w:szCs w:val="24"/>
          <w:lang w:val="sr-Cyrl-RS"/>
        </w:rPr>
        <w:t>(б) области које су препознате као приоритети</w:t>
      </w:r>
      <w:r w:rsidR="00A77FB5" w:rsidRPr="00477947">
        <w:rPr>
          <w:rFonts w:ascii="Times New Roman" w:hAnsi="Times New Roman" w:cs="Times New Roman"/>
          <w:sz w:val="24"/>
          <w:szCs w:val="24"/>
          <w:lang w:val="sr-Cyrl-RS"/>
        </w:rPr>
        <w:t xml:space="preserve"> за спровођење ха</w:t>
      </w:r>
      <w:r w:rsidR="0036366E" w:rsidRPr="00477947">
        <w:rPr>
          <w:rFonts w:ascii="Times New Roman" w:hAnsi="Times New Roman" w:cs="Times New Roman"/>
          <w:sz w:val="24"/>
          <w:szCs w:val="24"/>
          <w:lang w:val="sr-Cyrl-RS"/>
        </w:rPr>
        <w:t>рмонизованог законодавства</w:t>
      </w:r>
      <w:r w:rsidR="00B5219C" w:rsidRPr="00477947">
        <w:rPr>
          <w:rFonts w:ascii="Times New Roman" w:hAnsi="Times New Roman" w:cs="Times New Roman"/>
          <w:sz w:val="24"/>
          <w:szCs w:val="24"/>
          <w:lang w:val="sr-Cyrl-RS"/>
        </w:rPr>
        <w:t xml:space="preserve"> ЕУ</w:t>
      </w:r>
      <w:r w:rsidR="00D25A3A" w:rsidRPr="00477947">
        <w:rPr>
          <w:rFonts w:ascii="Times New Roman" w:hAnsi="Times New Roman" w:cs="Times New Roman"/>
          <w:sz w:val="24"/>
          <w:szCs w:val="24"/>
          <w:lang w:val="sr-Cyrl-RS"/>
        </w:rPr>
        <w:t>;</w:t>
      </w:r>
    </w:p>
    <w:p w:rsidR="00A77FB5" w:rsidRPr="00A77FB5" w:rsidRDefault="00A77FB5" w:rsidP="00A77FB5">
      <w:pPr>
        <w:jc w:val="both"/>
        <w:rPr>
          <w:rFonts w:ascii="Times New Roman" w:hAnsi="Times New Roman" w:cs="Times New Roman"/>
          <w:sz w:val="24"/>
          <w:szCs w:val="24"/>
          <w:lang w:val="sr-Cyrl-RS"/>
        </w:rPr>
      </w:pPr>
      <w:r w:rsidRPr="00A77FB5">
        <w:rPr>
          <w:rFonts w:ascii="Times New Roman" w:hAnsi="Times New Roman" w:cs="Times New Roman"/>
          <w:sz w:val="24"/>
          <w:szCs w:val="24"/>
          <w:lang w:val="sr-Cyrl-RS"/>
        </w:rPr>
        <w:t>(в) планиране активности за смањење неусаглашености у областима које су утврђене као приоритети, укључујући, по потреби, минималне нивое контроле предвођене за категорије производа који имају значајне нивое неусаглашености</w:t>
      </w:r>
      <w:r w:rsidR="00B5219C">
        <w:rPr>
          <w:rFonts w:ascii="Times New Roman" w:hAnsi="Times New Roman" w:cs="Times New Roman"/>
          <w:sz w:val="24"/>
          <w:szCs w:val="24"/>
          <w:lang w:val="sr-Cyrl-RS"/>
        </w:rPr>
        <w:t>;</w:t>
      </w:r>
    </w:p>
    <w:p w:rsidR="00A77FB5" w:rsidRPr="00A77FB5" w:rsidRDefault="00A77FB5" w:rsidP="00A77FB5">
      <w:pPr>
        <w:jc w:val="both"/>
        <w:rPr>
          <w:rFonts w:ascii="Times New Roman" w:hAnsi="Times New Roman" w:cs="Times New Roman"/>
          <w:sz w:val="24"/>
          <w:szCs w:val="24"/>
          <w:lang w:val="sr-Cyrl-RS"/>
        </w:rPr>
      </w:pPr>
      <w:r w:rsidRPr="00A77FB5">
        <w:rPr>
          <w:rFonts w:ascii="Times New Roman" w:hAnsi="Times New Roman" w:cs="Times New Roman"/>
          <w:sz w:val="24"/>
          <w:szCs w:val="24"/>
          <w:lang w:val="sr-Cyrl-RS"/>
        </w:rPr>
        <w:t xml:space="preserve"> (г) оцену сарадње између надлежних органа тржишног надзора</w:t>
      </w:r>
      <w:r w:rsidR="00B5219C">
        <w:rPr>
          <w:rFonts w:ascii="Times New Roman" w:hAnsi="Times New Roman" w:cs="Times New Roman"/>
          <w:sz w:val="24"/>
          <w:szCs w:val="24"/>
          <w:lang w:val="sr-Cyrl-RS"/>
        </w:rPr>
        <w:t>.</w:t>
      </w:r>
    </w:p>
    <w:p w:rsidR="00A77FB5" w:rsidRDefault="0077336F"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A77FB5">
        <w:rPr>
          <w:rFonts w:ascii="Times New Roman" w:hAnsi="Times New Roman" w:cs="Times New Roman"/>
          <w:sz w:val="24"/>
          <w:szCs w:val="24"/>
          <w:lang w:val="sr-Cyrl-RS"/>
        </w:rPr>
        <w:t xml:space="preserve"> </w:t>
      </w:r>
      <w:r w:rsidR="00A77FB5" w:rsidRPr="00A77FB5">
        <w:rPr>
          <w:rFonts w:ascii="Times New Roman" w:hAnsi="Times New Roman" w:cs="Times New Roman"/>
          <w:sz w:val="24"/>
          <w:szCs w:val="24"/>
          <w:lang w:val="sr-Cyrl-RS"/>
        </w:rPr>
        <w:t>Сажетак Стратегије се објављује на веб сајту надлежних органа тржишног надзора.</w:t>
      </w:r>
      <w:r w:rsidR="00A77FB5">
        <w:rPr>
          <w:rFonts w:ascii="Times New Roman" w:hAnsi="Times New Roman" w:cs="Times New Roman"/>
          <w:sz w:val="24"/>
          <w:szCs w:val="24"/>
          <w:lang w:val="sr-Cyrl-RS"/>
        </w:rPr>
        <w:t>“</w:t>
      </w:r>
    </w:p>
    <w:p w:rsidR="003507A5" w:rsidRDefault="0077336F"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235A7">
        <w:rPr>
          <w:rFonts w:ascii="Times New Roman" w:hAnsi="Times New Roman" w:cs="Times New Roman"/>
          <w:sz w:val="24"/>
          <w:szCs w:val="24"/>
          <w:lang w:val="sr-Cyrl-RS"/>
        </w:rPr>
        <w:t xml:space="preserve"> </w:t>
      </w:r>
      <w:r w:rsidR="00A77FB5">
        <w:rPr>
          <w:rFonts w:ascii="Times New Roman" w:hAnsi="Times New Roman" w:cs="Times New Roman"/>
          <w:sz w:val="24"/>
          <w:szCs w:val="24"/>
          <w:lang w:val="sr-Cyrl-RS"/>
        </w:rPr>
        <w:t>Досадашњи став 3. постаје став 7.</w:t>
      </w:r>
    </w:p>
    <w:p w:rsidR="003507A5" w:rsidRDefault="003507A5" w:rsidP="001A0EB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5.</w:t>
      </w:r>
    </w:p>
    <w:p w:rsidR="00175F6E" w:rsidRDefault="00B87AAB" w:rsidP="00B87AAB">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175F6E">
        <w:rPr>
          <w:rFonts w:ascii="Times New Roman" w:hAnsi="Times New Roman" w:cs="Times New Roman"/>
          <w:sz w:val="24"/>
          <w:szCs w:val="24"/>
          <w:lang w:val="sr-Cyrl-RS"/>
        </w:rPr>
        <w:t>У наслову изнаг члана 9, после речи: „Обавезе“ додају се речи: „и овлашћења“</w:t>
      </w:r>
      <w:r>
        <w:rPr>
          <w:rFonts w:ascii="Times New Roman" w:hAnsi="Times New Roman" w:cs="Times New Roman"/>
          <w:sz w:val="24"/>
          <w:szCs w:val="24"/>
          <w:lang w:val="sr-Cyrl-RS"/>
        </w:rPr>
        <w:t>.</w:t>
      </w:r>
    </w:p>
    <w:p w:rsidR="003507A5" w:rsidRDefault="002235A7" w:rsidP="00A77FB5">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7336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003507A5">
        <w:rPr>
          <w:rFonts w:ascii="Times New Roman" w:hAnsi="Times New Roman" w:cs="Times New Roman"/>
          <w:sz w:val="24"/>
          <w:szCs w:val="24"/>
          <w:lang w:val="sr-Cyrl-RS"/>
        </w:rPr>
        <w:t>У члану 9. п</w:t>
      </w:r>
      <w:r w:rsidR="00175F6E">
        <w:rPr>
          <w:rFonts w:ascii="Times New Roman" w:hAnsi="Times New Roman" w:cs="Times New Roman"/>
          <w:sz w:val="24"/>
          <w:szCs w:val="24"/>
          <w:lang w:val="sr-Cyrl-RS"/>
        </w:rPr>
        <w:t>осле става 5. додаје се пет нових</w:t>
      </w:r>
      <w:r w:rsidR="003507A5">
        <w:rPr>
          <w:rFonts w:ascii="Times New Roman" w:hAnsi="Times New Roman" w:cs="Times New Roman"/>
          <w:sz w:val="24"/>
          <w:szCs w:val="24"/>
          <w:lang w:val="sr-Cyrl-RS"/>
        </w:rPr>
        <w:t xml:space="preserve"> става која гласе:</w:t>
      </w:r>
    </w:p>
    <w:p w:rsidR="00E34D3F" w:rsidRDefault="0077336F"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A4500">
        <w:rPr>
          <w:rFonts w:ascii="Times New Roman" w:hAnsi="Times New Roman" w:cs="Times New Roman"/>
          <w:sz w:val="24"/>
          <w:szCs w:val="24"/>
          <w:lang w:val="sr-Cyrl-RS"/>
        </w:rPr>
        <w:t xml:space="preserve"> </w:t>
      </w:r>
      <w:r w:rsidR="002235A7">
        <w:rPr>
          <w:rFonts w:ascii="Times New Roman" w:hAnsi="Times New Roman" w:cs="Times New Roman"/>
          <w:sz w:val="24"/>
          <w:szCs w:val="24"/>
          <w:lang w:val="sr-Cyrl-RS"/>
        </w:rPr>
        <w:t>„</w:t>
      </w:r>
      <w:r w:rsidR="002235A7" w:rsidRPr="002235A7">
        <w:rPr>
          <w:rFonts w:ascii="Times New Roman" w:hAnsi="Times New Roman" w:cs="Times New Roman"/>
          <w:sz w:val="24"/>
          <w:szCs w:val="24"/>
          <w:lang w:val="sr-Cyrl-RS"/>
        </w:rPr>
        <w:t>Органи тржишног надзора спроводе своје активности како би обезбедили: (а) делотворан тржишни надзор над производима који су стављени на располагање на интернету и изван њега у оквиру своје материјалне и територијалне надлежности у погледу усаглашености и безбедности производа;</w:t>
      </w:r>
    </w:p>
    <w:p w:rsidR="00E34D3F" w:rsidRDefault="002235A7" w:rsidP="002235A7">
      <w:pPr>
        <w:jc w:val="both"/>
        <w:rPr>
          <w:rFonts w:ascii="Times New Roman" w:hAnsi="Times New Roman" w:cs="Times New Roman"/>
          <w:sz w:val="24"/>
          <w:szCs w:val="24"/>
          <w:lang w:val="sr-Cyrl-RS"/>
        </w:rPr>
      </w:pPr>
      <w:r w:rsidRPr="002235A7">
        <w:rPr>
          <w:rFonts w:ascii="Times New Roman" w:hAnsi="Times New Roman" w:cs="Times New Roman"/>
          <w:sz w:val="24"/>
          <w:szCs w:val="24"/>
          <w:lang w:val="sr-Cyrl-RS"/>
        </w:rPr>
        <w:t xml:space="preserve"> (б) да привредни субјекти извршавају одговарајуће и сразмерне корективне мере</w:t>
      </w:r>
    </w:p>
    <w:p w:rsidR="002235A7" w:rsidRPr="002235A7" w:rsidRDefault="002235A7" w:rsidP="002235A7">
      <w:pPr>
        <w:jc w:val="both"/>
        <w:rPr>
          <w:rFonts w:ascii="Times New Roman" w:hAnsi="Times New Roman" w:cs="Times New Roman"/>
          <w:sz w:val="24"/>
          <w:szCs w:val="24"/>
          <w:lang w:val="sr-Cyrl-RS"/>
        </w:rPr>
      </w:pPr>
      <w:r w:rsidRPr="002235A7">
        <w:rPr>
          <w:rFonts w:ascii="Times New Roman" w:hAnsi="Times New Roman" w:cs="Times New Roman"/>
          <w:sz w:val="24"/>
          <w:szCs w:val="24"/>
          <w:lang w:val="sr-Cyrl-RS"/>
        </w:rPr>
        <w:t xml:space="preserve"> (в) предузимање примерених и </w:t>
      </w:r>
      <w:r w:rsidR="00933AA4">
        <w:rPr>
          <w:rFonts w:ascii="Times New Roman" w:hAnsi="Times New Roman" w:cs="Times New Roman"/>
          <w:sz w:val="24"/>
          <w:szCs w:val="24"/>
          <w:lang w:val="sr-Cyrl-RS"/>
        </w:rPr>
        <w:t>сразмернох</w:t>
      </w:r>
      <w:r w:rsidRPr="002235A7">
        <w:rPr>
          <w:rFonts w:ascii="Times New Roman" w:hAnsi="Times New Roman" w:cs="Times New Roman"/>
          <w:sz w:val="24"/>
          <w:szCs w:val="24"/>
          <w:lang w:val="sr-Cyrl-RS"/>
        </w:rPr>
        <w:t xml:space="preserve"> мера ако привредни субјект не предузме корективне мере.</w:t>
      </w:r>
    </w:p>
    <w:p w:rsidR="00E34D3F" w:rsidRDefault="002235A7"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7336F">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2235A7">
        <w:rPr>
          <w:rFonts w:ascii="Times New Roman" w:hAnsi="Times New Roman" w:cs="Times New Roman"/>
          <w:sz w:val="24"/>
          <w:szCs w:val="24"/>
          <w:lang w:val="sr-Cyrl-RS"/>
        </w:rPr>
        <w:t>Када одлучују о томе које провере треба извршити, које производе треба проверити и у којој мери, органи тржишног надзора примењују приступ заснован на ризику узимајући у обзир следеће:</w:t>
      </w:r>
    </w:p>
    <w:p w:rsidR="00E34D3F" w:rsidRDefault="002235A7" w:rsidP="002235A7">
      <w:pPr>
        <w:jc w:val="both"/>
        <w:rPr>
          <w:rFonts w:ascii="Times New Roman" w:hAnsi="Times New Roman" w:cs="Times New Roman"/>
          <w:sz w:val="24"/>
          <w:szCs w:val="24"/>
          <w:lang w:val="sr-Cyrl-RS"/>
        </w:rPr>
      </w:pPr>
      <w:r w:rsidRPr="002235A7">
        <w:rPr>
          <w:rFonts w:ascii="Times New Roman" w:hAnsi="Times New Roman" w:cs="Times New Roman"/>
          <w:sz w:val="24"/>
          <w:szCs w:val="24"/>
          <w:lang w:val="sr-Cyrl-RS"/>
        </w:rPr>
        <w:t xml:space="preserve"> (а) могуће опасности и неусаглашености повезане са производом и, ако је примењиво,  њ</w:t>
      </w:r>
      <w:r w:rsidR="003A7C6F">
        <w:rPr>
          <w:rFonts w:ascii="Times New Roman" w:hAnsi="Times New Roman" w:cs="Times New Roman"/>
          <w:sz w:val="24"/>
          <w:szCs w:val="24"/>
          <w:lang w:val="sr-Cyrl-RS"/>
        </w:rPr>
        <w:t xml:space="preserve">ихово појављивање на тржишту; </w:t>
      </w:r>
    </w:p>
    <w:p w:rsidR="00E34D3F" w:rsidRDefault="003A7C6F"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(б</w:t>
      </w:r>
      <w:r w:rsidR="002235A7" w:rsidRPr="002235A7">
        <w:rPr>
          <w:rFonts w:ascii="Times New Roman" w:hAnsi="Times New Roman" w:cs="Times New Roman"/>
          <w:sz w:val="24"/>
          <w:szCs w:val="24"/>
          <w:lang w:val="sr-Cyrl-RS"/>
        </w:rPr>
        <w:t>) активности и ра</w:t>
      </w:r>
      <w:r>
        <w:rPr>
          <w:rFonts w:ascii="Times New Roman" w:hAnsi="Times New Roman" w:cs="Times New Roman"/>
          <w:sz w:val="24"/>
          <w:szCs w:val="24"/>
          <w:lang w:val="sr-Cyrl-RS"/>
        </w:rPr>
        <w:t>д</w:t>
      </w:r>
      <w:r w:rsidR="002235A7" w:rsidRPr="002235A7">
        <w:rPr>
          <w:rFonts w:ascii="Times New Roman" w:hAnsi="Times New Roman" w:cs="Times New Roman"/>
          <w:sz w:val="24"/>
          <w:szCs w:val="24"/>
          <w:lang w:val="sr-Cyrl-RS"/>
        </w:rPr>
        <w:t>ње под ко</w:t>
      </w:r>
      <w:r w:rsidR="00E34D3F">
        <w:rPr>
          <w:rFonts w:ascii="Times New Roman" w:hAnsi="Times New Roman" w:cs="Times New Roman"/>
          <w:sz w:val="24"/>
          <w:szCs w:val="24"/>
          <w:lang w:val="sr-Cyrl-RS"/>
        </w:rPr>
        <w:t>нтролом привредног субјекта</w:t>
      </w:r>
      <w:r>
        <w:rPr>
          <w:rFonts w:ascii="Times New Roman" w:hAnsi="Times New Roman" w:cs="Times New Roman"/>
          <w:sz w:val="24"/>
          <w:szCs w:val="24"/>
          <w:lang w:val="sr-Cyrl-RS"/>
        </w:rPr>
        <w:t xml:space="preserve">; </w:t>
      </w:r>
    </w:p>
    <w:p w:rsidR="00E34D3F" w:rsidRDefault="003A7C6F"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(в</w:t>
      </w:r>
      <w:r w:rsidR="002235A7" w:rsidRPr="002235A7">
        <w:rPr>
          <w:rFonts w:ascii="Times New Roman" w:hAnsi="Times New Roman" w:cs="Times New Roman"/>
          <w:sz w:val="24"/>
          <w:szCs w:val="24"/>
          <w:lang w:val="sr-Cyrl-RS"/>
        </w:rPr>
        <w:t>) информације (евиденције) о привредном субјекту у поглед</w:t>
      </w:r>
      <w:r>
        <w:rPr>
          <w:rFonts w:ascii="Times New Roman" w:hAnsi="Times New Roman" w:cs="Times New Roman"/>
          <w:sz w:val="24"/>
          <w:szCs w:val="24"/>
          <w:lang w:val="sr-Cyrl-RS"/>
        </w:rPr>
        <w:t xml:space="preserve">у претходних неусаглашености; </w:t>
      </w:r>
    </w:p>
    <w:p w:rsidR="00E34D3F" w:rsidRDefault="003A7C6F"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t>(г</w:t>
      </w:r>
      <w:r w:rsidR="002235A7" w:rsidRPr="002235A7">
        <w:rPr>
          <w:rFonts w:ascii="Times New Roman" w:hAnsi="Times New Roman" w:cs="Times New Roman"/>
          <w:sz w:val="24"/>
          <w:szCs w:val="24"/>
          <w:lang w:val="sr-Cyrl-RS"/>
        </w:rPr>
        <w:t>) ако је примењиво, процене ризика које спроводи орг</w:t>
      </w:r>
      <w:r>
        <w:rPr>
          <w:rFonts w:ascii="Times New Roman" w:hAnsi="Times New Roman" w:cs="Times New Roman"/>
          <w:sz w:val="24"/>
          <w:szCs w:val="24"/>
          <w:lang w:val="sr-Cyrl-RS"/>
        </w:rPr>
        <w:t>ан надлежан за царински надзор</w:t>
      </w:r>
      <w:r w:rsidR="00133C7D">
        <w:rPr>
          <w:rFonts w:ascii="Times New Roman" w:hAnsi="Times New Roman" w:cs="Times New Roman"/>
          <w:sz w:val="24"/>
          <w:szCs w:val="24"/>
          <w:lang w:val="sr-Cyrl-RS"/>
        </w:rPr>
        <w:t>;</w:t>
      </w:r>
      <w:r w:rsidR="00904BBE">
        <w:rPr>
          <w:rFonts w:ascii="Times New Roman" w:hAnsi="Times New Roman" w:cs="Times New Roman"/>
          <w:sz w:val="24"/>
          <w:szCs w:val="24"/>
          <w:lang w:val="sr-Cyrl-RS"/>
        </w:rPr>
        <w:t xml:space="preserve"> </w:t>
      </w:r>
    </w:p>
    <w:p w:rsidR="00DA0921" w:rsidRDefault="003A7C6F" w:rsidP="002235A7">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w:t>
      </w:r>
      <w:r w:rsidR="002235A7" w:rsidRPr="002235A7">
        <w:rPr>
          <w:rFonts w:ascii="Times New Roman" w:hAnsi="Times New Roman" w:cs="Times New Roman"/>
          <w:sz w:val="24"/>
          <w:szCs w:val="24"/>
          <w:lang w:val="sr-Cyrl-RS"/>
        </w:rPr>
        <w:t>) притужбе потрошача и друге информ</w:t>
      </w:r>
      <w:r w:rsidR="00133C7D">
        <w:rPr>
          <w:rFonts w:ascii="Times New Roman" w:hAnsi="Times New Roman" w:cs="Times New Roman"/>
          <w:sz w:val="24"/>
          <w:szCs w:val="24"/>
          <w:lang w:val="sr-Cyrl-RS"/>
        </w:rPr>
        <w:t>ације примљене од других органа</w:t>
      </w:r>
      <w:r w:rsidR="002235A7" w:rsidRPr="002235A7">
        <w:rPr>
          <w:rFonts w:ascii="Times New Roman" w:hAnsi="Times New Roman" w:cs="Times New Roman"/>
          <w:sz w:val="24"/>
          <w:szCs w:val="24"/>
          <w:lang w:val="sr-Cyrl-RS"/>
        </w:rPr>
        <w:t xml:space="preserve">, привредних субјеката, медија и других извора који </w:t>
      </w:r>
      <w:r w:rsidR="00E34D3F">
        <w:rPr>
          <w:rFonts w:ascii="Times New Roman" w:hAnsi="Times New Roman" w:cs="Times New Roman"/>
          <w:sz w:val="24"/>
          <w:szCs w:val="24"/>
          <w:lang w:val="sr-Cyrl-RS"/>
        </w:rPr>
        <w:t>би могли да упућују на неусаглашеност</w:t>
      </w:r>
      <w:r w:rsidR="002235A7" w:rsidRPr="002235A7">
        <w:rPr>
          <w:rFonts w:ascii="Times New Roman" w:hAnsi="Times New Roman" w:cs="Times New Roman"/>
          <w:sz w:val="24"/>
          <w:szCs w:val="24"/>
          <w:lang w:val="sr-Cyrl-RS"/>
        </w:rPr>
        <w:t>.</w:t>
      </w:r>
      <w:r w:rsidR="002235A7">
        <w:rPr>
          <w:rFonts w:ascii="Times New Roman" w:hAnsi="Times New Roman" w:cs="Times New Roman"/>
          <w:sz w:val="24"/>
          <w:szCs w:val="24"/>
          <w:lang w:val="sr-Cyrl-RS"/>
        </w:rPr>
        <w:t>“</w:t>
      </w:r>
    </w:p>
    <w:p w:rsidR="007D552C" w:rsidRPr="007D552C" w:rsidRDefault="0068284C" w:rsidP="007D552C">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7D552C" w:rsidRPr="007D552C">
        <w:rPr>
          <w:rFonts w:ascii="Times New Roman" w:hAnsi="Times New Roman" w:cs="Times New Roman"/>
          <w:sz w:val="24"/>
          <w:szCs w:val="24"/>
          <w:lang w:val="sr-Cyrl-RS"/>
        </w:rPr>
        <w:t>Органи тржишног надзора су овлашћени да спроводе активности тржишног надзора у складу са законом, на један од следећих начина: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(a) директним спровођењем свих активности надзора у оквиру своје надлежности;</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(б) обраћањем другом надлежном органу у складу са овлашћењима и надлежностима другог органа и установљеном институционалном и административном организацијом;</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(в) ако је за извршење одређеног овлашћења потребно одобрење надлежног суда, могу поднети захтев том суду, а у случају одбијања захтева могу уложити жалбу на такву одлуку суда. </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Поред овлашћења која имају на основу прописа из члана 3. овог закона, органи тржишног надзора су овлашћени да: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(а) од привредних субјеката захтевају да доставе одговарајућа документа, техничке спецификације, податке или информације о усклађености и техничким аспектима производа, укључујући приступ уграђеном софтверу у мери у којој је такав приступ потребан ради процене усклађености производа са примењивим законодавством  у било којем облику и без обзира на медиј или место на којем су та документа, техничке спецификације, подаци или информације складиштени,  да их копирају или да захтевају да им се исто достави;</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(б) од привредних субјеката захтевају да доставе релевантне информације о ланцу испоруке, о појединостима дистрибутивне мреже, о количинама производа на тржишту и о другим моделима производа који имају исте техничке карактеристике као дотични производ, ако је то важно за усаглашеност са захтевима релевантног законодавства;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(в) од привредног субјекта захтева да доставе релевантне информације потребне за утврђивање власништва над интернет страницама, ако су те информације повезане са предметом надзора;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(г) без претходне најаве спроведе контролу на терену и физичку проверу производа;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(д) улази у све пословне просторије, земљишта или превозна, однос утврђивања усаглашености и прикупљања доказа;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(ђ) самоиницијативно покрене проверу, односно одговарајућу активност тржишног надзора ради истраживања односно утврђивања и отклањања неусаглашености;</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(е) од привредног субјекта захтева предузимање одговарајућих мера ради усклађивања у случају неусаглашености производа или ради уклањања ризика;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(ж) предузме одговарајуће мере ако привредни субјект пропусти да предузме одговарајуће корективну радњу или ако неусаглашеност или ризик и даље траје, укључујући овлашћење да забрани или ограничи доступност производа на тржишту или нареди да се производ повуче или опозове;</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(з) покрене, односно захтева покретање поступка за изрицање казни у складу са законом;</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lastRenderedPageBreak/>
        <w:t>(и) прибави узорак, између осталог под тајним идентитетом, како би тај узорак прегледао и како ради провере и утврђивања неусаглашености и прикупљања доказа;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(ј) ако не постоје друга делотворна средства за уклањање озбиљних ризика:</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да захтева уклањање садржаја који упућује на сродне производе са онлајн интерфејса или да захтева да се крајњим корисницима приликом приступа интернет садржају прикаже изричито и јасно упозорење; или</w:t>
      </w:r>
    </w:p>
    <w:p w:rsidR="007D552C" w:rsidRP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ако захтев из претходне алинеје не изврши, захтева од пружаоца услуга информационог друштва да ограничи приступ онлајн интерфејсу, између осталог захтевањем од релевантне треће стране да спроведе такве мере;</w:t>
      </w:r>
    </w:p>
    <w:p w:rsidR="007D552C" w:rsidRDefault="007D552C" w:rsidP="007D552C">
      <w:pPr>
        <w:jc w:val="both"/>
        <w:rPr>
          <w:rFonts w:ascii="Times New Roman" w:hAnsi="Times New Roman" w:cs="Times New Roman"/>
          <w:sz w:val="24"/>
          <w:szCs w:val="24"/>
          <w:lang w:val="sr-Cyrl-RS"/>
        </w:rPr>
      </w:pPr>
      <w:r w:rsidRPr="007D552C">
        <w:rPr>
          <w:rFonts w:ascii="Times New Roman" w:hAnsi="Times New Roman" w:cs="Times New Roman"/>
          <w:sz w:val="24"/>
          <w:szCs w:val="24"/>
          <w:lang w:val="sr-Cyrl-RS"/>
        </w:rPr>
        <w:t xml:space="preserve">                     У циљу спровођења активности тржишног надзора, органи тржишног надзора могу користити све информације, документа, налазе, изјаве или обавештајне податке,   као доказ у сврху спровођења активности тржишног надзора, без обзира на њихов облик и медиј (носач података) на којем су сачувани.“</w:t>
      </w:r>
    </w:p>
    <w:p w:rsidR="00DA0921" w:rsidRDefault="00DA0921" w:rsidP="00674AC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6.</w:t>
      </w:r>
    </w:p>
    <w:p w:rsidR="005063E8" w:rsidRDefault="0077336F" w:rsidP="005063E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063E8">
        <w:rPr>
          <w:rFonts w:ascii="Times New Roman" w:hAnsi="Times New Roman" w:cs="Times New Roman"/>
          <w:sz w:val="24"/>
          <w:szCs w:val="24"/>
          <w:lang w:val="sr-Cyrl-RS"/>
        </w:rPr>
        <w:t>У члану 19. став 1. реч: „три“ замењује се речју: „четири“.</w:t>
      </w:r>
    </w:p>
    <w:p w:rsidR="001039AB" w:rsidRPr="00AB0AA0" w:rsidRDefault="001039AB" w:rsidP="005063E8">
      <w:pPr>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w:t>
      </w:r>
      <w:r w:rsidR="00350C60">
        <w:rPr>
          <w:rFonts w:ascii="Times New Roman" w:hAnsi="Times New Roman" w:cs="Times New Roman"/>
          <w:sz w:val="24"/>
          <w:szCs w:val="24"/>
          <w:lang w:val="sr-Cyrl-RS"/>
        </w:rPr>
        <w:t xml:space="preserve">                          Члан 7</w:t>
      </w:r>
      <w:r w:rsidRPr="00AB0AA0">
        <w:rPr>
          <w:rFonts w:ascii="Times New Roman" w:hAnsi="Times New Roman" w:cs="Times New Roman"/>
          <w:sz w:val="24"/>
          <w:szCs w:val="24"/>
          <w:lang w:val="sr-Cyrl-RS"/>
        </w:rPr>
        <w:t>.</w:t>
      </w:r>
    </w:p>
    <w:p w:rsidR="001039AB" w:rsidRPr="00AB0AA0" w:rsidRDefault="001039AB" w:rsidP="005063E8">
      <w:pPr>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У члану 24. став 4. речи: „економије и регионалног развоја“, замењују се речју: „привреде“.</w:t>
      </w:r>
    </w:p>
    <w:p w:rsidR="003507A5" w:rsidRDefault="00350C60" w:rsidP="00350BE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8</w:t>
      </w:r>
      <w:r w:rsidR="004A6335" w:rsidRPr="00AB0AA0">
        <w:rPr>
          <w:rFonts w:ascii="Times New Roman" w:hAnsi="Times New Roman" w:cs="Times New Roman"/>
          <w:sz w:val="24"/>
          <w:szCs w:val="24"/>
          <w:lang w:val="sr-Cyrl-RS"/>
        </w:rPr>
        <w:t>.</w:t>
      </w:r>
    </w:p>
    <w:p w:rsidR="00A239B9" w:rsidRDefault="004B512A" w:rsidP="00A239B9">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члану 26. став 3. тачка 2), речи: „7) и тач. 9)-19)“ замењују се речима: „</w:t>
      </w:r>
      <w:r w:rsidR="00A50657">
        <w:rPr>
          <w:rFonts w:ascii="Times New Roman" w:hAnsi="Times New Roman" w:cs="Times New Roman"/>
          <w:sz w:val="24"/>
          <w:szCs w:val="24"/>
          <w:lang w:val="sr-Cyrl-RS"/>
        </w:rPr>
        <w:t xml:space="preserve"> 9)</w:t>
      </w:r>
      <w:r w:rsidR="00A210FD">
        <w:rPr>
          <w:rFonts w:ascii="Times New Roman" w:hAnsi="Times New Roman" w:cs="Times New Roman"/>
          <w:sz w:val="24"/>
          <w:szCs w:val="24"/>
          <w:lang w:val="sr-Cyrl-RS"/>
        </w:rPr>
        <w:t xml:space="preserve"> и т</w:t>
      </w:r>
      <w:r>
        <w:rPr>
          <w:rFonts w:ascii="Times New Roman" w:hAnsi="Times New Roman" w:cs="Times New Roman"/>
          <w:sz w:val="24"/>
          <w:szCs w:val="24"/>
          <w:lang w:val="sr-Cyrl-RS"/>
        </w:rPr>
        <w:t>ач. 11)-12).“</w:t>
      </w:r>
    </w:p>
    <w:p w:rsidR="00A50657" w:rsidRPr="00AB0AA0" w:rsidRDefault="00A50657" w:rsidP="00A239B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9.</w:t>
      </w:r>
    </w:p>
    <w:p w:rsidR="00634FF0" w:rsidRPr="00AB0AA0" w:rsidRDefault="0077336F" w:rsidP="00A77FB5">
      <w:pPr>
        <w:jc w:val="both"/>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w:t>
      </w:r>
      <w:r w:rsidR="004B73FA">
        <w:rPr>
          <w:rFonts w:ascii="Times New Roman" w:hAnsi="Times New Roman" w:cs="Times New Roman"/>
          <w:sz w:val="24"/>
          <w:szCs w:val="24"/>
          <w:lang w:val="sr-Cyrl-RS"/>
        </w:rPr>
        <w:t>После члана 27</w:t>
      </w:r>
      <w:r w:rsidR="00731F6E" w:rsidRPr="00AB0AA0">
        <w:rPr>
          <w:rFonts w:ascii="Times New Roman" w:hAnsi="Times New Roman" w:cs="Times New Roman"/>
          <w:sz w:val="24"/>
          <w:szCs w:val="24"/>
          <w:lang w:val="sr-Cyrl-RS"/>
        </w:rPr>
        <w:t xml:space="preserve">. додаје се наслов: </w:t>
      </w:r>
      <w:r w:rsidR="004B73FA">
        <w:rPr>
          <w:rFonts w:ascii="Times New Roman" w:hAnsi="Times New Roman" w:cs="Times New Roman"/>
          <w:sz w:val="24"/>
          <w:szCs w:val="24"/>
          <w:lang w:val="sr-Cyrl-RS"/>
        </w:rPr>
        <w:t>„</w:t>
      </w:r>
      <w:r w:rsidR="00524C00">
        <w:rPr>
          <w:rFonts w:ascii="Times New Roman" w:hAnsi="Times New Roman" w:cs="Times New Roman"/>
          <w:sz w:val="24"/>
          <w:szCs w:val="24"/>
          <w:lang w:val="sr-Latn-RS"/>
        </w:rPr>
        <w:t xml:space="preserve">VII </w:t>
      </w:r>
      <w:r w:rsidR="00524C00">
        <w:rPr>
          <w:rFonts w:ascii="Times New Roman" w:hAnsi="Times New Roman" w:cs="Times New Roman"/>
          <w:sz w:val="24"/>
          <w:szCs w:val="24"/>
          <w:lang w:val="sr-Cyrl-RS"/>
        </w:rPr>
        <w:t>КАЗНЕНЕ ОДРЕДБЕ</w:t>
      </w:r>
      <w:r w:rsidR="004B73FA">
        <w:rPr>
          <w:rFonts w:ascii="Times New Roman" w:hAnsi="Times New Roman" w:cs="Times New Roman"/>
          <w:sz w:val="24"/>
          <w:szCs w:val="24"/>
          <w:lang w:val="sr-Cyrl-RS"/>
        </w:rPr>
        <w:t>“ и нови члан 27</w:t>
      </w:r>
      <w:r w:rsidR="00731F6E" w:rsidRPr="00AB0AA0">
        <w:rPr>
          <w:rFonts w:ascii="Times New Roman" w:hAnsi="Times New Roman" w:cs="Times New Roman"/>
          <w:sz w:val="24"/>
          <w:szCs w:val="24"/>
          <w:lang w:val="sr-Cyrl-RS"/>
        </w:rPr>
        <w:t>а, који гласи:</w:t>
      </w:r>
      <w:r w:rsidR="00634FF0" w:rsidRPr="00AB0AA0">
        <w:rPr>
          <w:rFonts w:ascii="Times New Roman" w:hAnsi="Times New Roman" w:cs="Times New Roman"/>
          <w:sz w:val="24"/>
          <w:szCs w:val="24"/>
          <w:lang w:val="sr-Cyrl-RS"/>
        </w:rPr>
        <w:t xml:space="preserve">                                           </w:t>
      </w:r>
      <w:r w:rsidR="00672CB4">
        <w:rPr>
          <w:rFonts w:ascii="Times New Roman" w:hAnsi="Times New Roman" w:cs="Times New Roman"/>
          <w:sz w:val="24"/>
          <w:szCs w:val="24"/>
          <w:lang w:val="sr-Cyrl-RS"/>
        </w:rPr>
        <w:t xml:space="preserve">                        „Члан 27</w:t>
      </w:r>
      <w:r w:rsidR="005C1012" w:rsidRPr="00AB0AA0">
        <w:rPr>
          <w:rFonts w:ascii="Times New Roman" w:hAnsi="Times New Roman" w:cs="Times New Roman"/>
          <w:sz w:val="24"/>
          <w:szCs w:val="24"/>
          <w:lang w:val="sr-Cyrl-RS"/>
        </w:rPr>
        <w:t>а</w:t>
      </w:r>
    </w:p>
    <w:p w:rsidR="00731F6E" w:rsidRPr="00AB0AA0" w:rsidRDefault="00731F6E" w:rsidP="00731F6E">
      <w:pPr>
        <w:jc w:val="both"/>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w:t>
      </w:r>
      <w:r w:rsidR="00E23F4C" w:rsidRPr="00AB0AA0">
        <w:rPr>
          <w:rFonts w:ascii="Times New Roman" w:hAnsi="Times New Roman" w:cs="Times New Roman"/>
          <w:sz w:val="24"/>
          <w:szCs w:val="24"/>
        </w:rPr>
        <w:t xml:space="preserve"> </w:t>
      </w:r>
      <w:r w:rsidRPr="00AB0AA0">
        <w:rPr>
          <w:rFonts w:ascii="Times New Roman" w:hAnsi="Times New Roman" w:cs="Times New Roman"/>
          <w:sz w:val="24"/>
          <w:szCs w:val="24"/>
          <w:lang w:val="sr-Cyrl-RS"/>
        </w:rPr>
        <w:t xml:space="preserve"> </w:t>
      </w:r>
      <w:r w:rsidR="00492238" w:rsidRPr="00AB0AA0">
        <w:rPr>
          <w:rFonts w:ascii="Times New Roman" w:hAnsi="Times New Roman" w:cs="Times New Roman"/>
          <w:sz w:val="24"/>
          <w:szCs w:val="24"/>
          <w:lang w:val="sr-Cyrl-RS"/>
        </w:rPr>
        <w:t>Новчаном казном од 300.000 до 2</w:t>
      </w:r>
      <w:r w:rsidRPr="00AB0AA0">
        <w:rPr>
          <w:rFonts w:ascii="Times New Roman" w:hAnsi="Times New Roman" w:cs="Times New Roman"/>
          <w:sz w:val="24"/>
          <w:szCs w:val="24"/>
          <w:lang w:val="sr-Cyrl-RS"/>
        </w:rPr>
        <w:t>.000.000 динара казниће се за прекршај правно лице</w:t>
      </w:r>
      <w:r w:rsidR="00B26F8A" w:rsidRPr="00AB0AA0">
        <w:rPr>
          <w:rFonts w:ascii="Times New Roman" w:hAnsi="Times New Roman" w:cs="Times New Roman"/>
          <w:sz w:val="24"/>
          <w:szCs w:val="24"/>
        </w:rPr>
        <w:t xml:space="preserve"> које у</w:t>
      </w:r>
      <w:r w:rsidR="00B45161">
        <w:rPr>
          <w:rFonts w:ascii="Times New Roman" w:hAnsi="Times New Roman" w:cs="Times New Roman"/>
          <w:sz w:val="24"/>
          <w:szCs w:val="24"/>
          <w:lang w:val="sr-Cyrl-RS"/>
        </w:rPr>
        <w:t xml:space="preserve"> одговарајућем</w:t>
      </w:r>
      <w:r w:rsidR="00B26F8A" w:rsidRPr="00AB0AA0">
        <w:rPr>
          <w:rFonts w:ascii="Times New Roman" w:hAnsi="Times New Roman" w:cs="Times New Roman"/>
          <w:sz w:val="24"/>
          <w:szCs w:val="24"/>
        </w:rPr>
        <w:t xml:space="preserve"> својству привредно</w:t>
      </w:r>
      <w:r w:rsidR="003E653C" w:rsidRPr="00AB0AA0">
        <w:rPr>
          <w:rFonts w:ascii="Times New Roman" w:hAnsi="Times New Roman" w:cs="Times New Roman"/>
          <w:sz w:val="24"/>
          <w:szCs w:val="24"/>
        </w:rPr>
        <w:t>г субјект</w:t>
      </w:r>
      <w:r w:rsidR="00634FF0" w:rsidRPr="00AB0AA0">
        <w:rPr>
          <w:rFonts w:ascii="Times New Roman" w:hAnsi="Times New Roman" w:cs="Times New Roman"/>
          <w:sz w:val="24"/>
          <w:szCs w:val="24"/>
        </w:rPr>
        <w:t>а из члана 6а</w:t>
      </w:r>
      <w:r w:rsidR="00CC6D19" w:rsidRPr="00AB0AA0">
        <w:rPr>
          <w:rFonts w:ascii="Times New Roman" w:hAnsi="Times New Roman" w:cs="Times New Roman"/>
          <w:sz w:val="24"/>
          <w:szCs w:val="24"/>
          <w:lang w:val="sr-Cyrl-RS"/>
        </w:rPr>
        <w:t>.</w:t>
      </w:r>
      <w:r w:rsidR="00634FF0" w:rsidRPr="00AB0AA0">
        <w:rPr>
          <w:rFonts w:ascii="Times New Roman" w:hAnsi="Times New Roman" w:cs="Times New Roman"/>
          <w:sz w:val="24"/>
          <w:szCs w:val="24"/>
        </w:rPr>
        <w:t xml:space="preserve"> став 2</w:t>
      </w:r>
      <w:r w:rsidR="00B26F8A" w:rsidRPr="00AB0AA0">
        <w:rPr>
          <w:rFonts w:ascii="Times New Roman" w:hAnsi="Times New Roman" w:cs="Times New Roman"/>
          <w:sz w:val="24"/>
          <w:szCs w:val="24"/>
          <w:lang w:val="sr-Cyrl-RS"/>
        </w:rPr>
        <w:t>.</w:t>
      </w:r>
      <w:r w:rsidR="00634FF0" w:rsidRPr="00AB0AA0">
        <w:rPr>
          <w:rFonts w:ascii="Times New Roman" w:hAnsi="Times New Roman" w:cs="Times New Roman"/>
          <w:sz w:val="24"/>
          <w:szCs w:val="24"/>
        </w:rPr>
        <w:t xml:space="preserve"> не изврши</w:t>
      </w:r>
      <w:r w:rsidR="003E653C" w:rsidRPr="00AB0AA0">
        <w:rPr>
          <w:rFonts w:ascii="Times New Roman" w:hAnsi="Times New Roman" w:cs="Times New Roman"/>
          <w:sz w:val="24"/>
          <w:szCs w:val="24"/>
        </w:rPr>
        <w:t xml:space="preserve"> било к</w:t>
      </w:r>
      <w:r w:rsidR="00634FF0" w:rsidRPr="00AB0AA0">
        <w:rPr>
          <w:rFonts w:ascii="Times New Roman" w:hAnsi="Times New Roman" w:cs="Times New Roman"/>
          <w:sz w:val="24"/>
          <w:szCs w:val="24"/>
        </w:rPr>
        <w:t>оји од своји</w:t>
      </w:r>
      <w:r w:rsidR="0077336F" w:rsidRPr="00AB0AA0">
        <w:rPr>
          <w:rFonts w:ascii="Times New Roman" w:hAnsi="Times New Roman" w:cs="Times New Roman"/>
          <w:sz w:val="24"/>
          <w:szCs w:val="24"/>
        </w:rPr>
        <w:t>х задатака прописаних у члану 6</w:t>
      </w:r>
      <w:r w:rsidR="00620125">
        <w:rPr>
          <w:rFonts w:ascii="Times New Roman" w:hAnsi="Times New Roman" w:cs="Times New Roman"/>
          <w:sz w:val="24"/>
          <w:szCs w:val="24"/>
          <w:lang w:val="sr-Cyrl-RS"/>
        </w:rPr>
        <w:t>а</w:t>
      </w:r>
      <w:r w:rsidR="00634FF0" w:rsidRPr="00AB0AA0">
        <w:rPr>
          <w:rFonts w:ascii="Times New Roman" w:hAnsi="Times New Roman" w:cs="Times New Roman"/>
          <w:sz w:val="24"/>
          <w:szCs w:val="24"/>
        </w:rPr>
        <w:t xml:space="preserve"> ст.</w:t>
      </w:r>
      <w:r w:rsidR="0077336F" w:rsidRPr="00AB0AA0">
        <w:rPr>
          <w:rFonts w:ascii="Times New Roman" w:hAnsi="Times New Roman" w:cs="Times New Roman"/>
          <w:sz w:val="24"/>
          <w:szCs w:val="24"/>
          <w:lang w:val="sr-Cyrl-RS"/>
        </w:rPr>
        <w:t xml:space="preserve"> </w:t>
      </w:r>
      <w:r w:rsidR="00B45161">
        <w:rPr>
          <w:rFonts w:ascii="Times New Roman" w:hAnsi="Times New Roman" w:cs="Times New Roman"/>
          <w:sz w:val="24"/>
          <w:szCs w:val="24"/>
        </w:rPr>
        <w:t>3. и 4,</w:t>
      </w:r>
      <w:r w:rsidR="005C1012" w:rsidRPr="00AB0AA0">
        <w:rPr>
          <w:rFonts w:ascii="Times New Roman" w:hAnsi="Times New Roman" w:cs="Times New Roman"/>
          <w:sz w:val="24"/>
          <w:szCs w:val="24"/>
        </w:rPr>
        <w:t xml:space="preserve"> </w:t>
      </w:r>
      <w:r w:rsidR="00B45161">
        <w:rPr>
          <w:rFonts w:ascii="Times New Roman" w:hAnsi="Times New Roman" w:cs="Times New Roman"/>
          <w:sz w:val="24"/>
          <w:szCs w:val="24"/>
          <w:lang w:val="sr-Cyrl-RS"/>
        </w:rPr>
        <w:t>члану</w:t>
      </w:r>
      <w:r w:rsidR="00D8749D" w:rsidRPr="00AB0AA0">
        <w:rPr>
          <w:rFonts w:ascii="Times New Roman" w:hAnsi="Times New Roman" w:cs="Times New Roman"/>
          <w:sz w:val="24"/>
          <w:szCs w:val="24"/>
          <w:lang w:val="sr-Cyrl-RS"/>
        </w:rPr>
        <w:t xml:space="preserve"> 6б</w:t>
      </w:r>
      <w:r w:rsidR="00B45161">
        <w:rPr>
          <w:rFonts w:ascii="Times New Roman" w:hAnsi="Times New Roman" w:cs="Times New Roman"/>
          <w:sz w:val="24"/>
          <w:szCs w:val="24"/>
          <w:lang w:val="sr-Cyrl-RS"/>
        </w:rPr>
        <w:t xml:space="preserve"> ст. 2. и 3. и члану </w:t>
      </w:r>
      <w:r w:rsidR="00D8749D" w:rsidRPr="00AB0AA0">
        <w:rPr>
          <w:rFonts w:ascii="Times New Roman" w:hAnsi="Times New Roman" w:cs="Times New Roman"/>
          <w:sz w:val="24"/>
          <w:szCs w:val="24"/>
          <w:lang w:val="sr-Cyrl-RS"/>
        </w:rPr>
        <w:t xml:space="preserve"> </w:t>
      </w:r>
      <w:r w:rsidR="00634FF0" w:rsidRPr="00AB0AA0">
        <w:rPr>
          <w:rFonts w:ascii="Times New Roman" w:hAnsi="Times New Roman" w:cs="Times New Roman"/>
          <w:sz w:val="24"/>
          <w:szCs w:val="24"/>
          <w:lang w:val="sr-Cyrl-RS"/>
        </w:rPr>
        <w:t>6г</w:t>
      </w:r>
      <w:r w:rsidR="00B45161">
        <w:rPr>
          <w:rFonts w:ascii="Times New Roman" w:hAnsi="Times New Roman" w:cs="Times New Roman"/>
          <w:sz w:val="24"/>
          <w:szCs w:val="24"/>
          <w:lang w:val="sr-Cyrl-RS"/>
        </w:rPr>
        <w:t xml:space="preserve"> ст. 1. и 2</w:t>
      </w:r>
      <w:r w:rsidR="00634FF0" w:rsidRPr="00AB0AA0">
        <w:rPr>
          <w:rFonts w:ascii="Times New Roman" w:hAnsi="Times New Roman" w:cs="Times New Roman"/>
          <w:sz w:val="24"/>
          <w:szCs w:val="24"/>
          <w:lang w:val="sr-Cyrl-RS"/>
        </w:rPr>
        <w:t>.</w:t>
      </w:r>
    </w:p>
    <w:p w:rsidR="00731F6E" w:rsidRPr="00AB0AA0" w:rsidRDefault="00882124" w:rsidP="00731F6E">
      <w:pPr>
        <w:jc w:val="both"/>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w:t>
      </w:r>
      <w:r w:rsidR="00731F6E" w:rsidRPr="00AB0AA0">
        <w:rPr>
          <w:rFonts w:ascii="Times New Roman" w:hAnsi="Times New Roman" w:cs="Times New Roman"/>
          <w:sz w:val="24"/>
          <w:szCs w:val="24"/>
          <w:lang w:val="sr-Cyrl-RS"/>
        </w:rPr>
        <w:t xml:space="preserve">За прекршај из става 1. овог члана </w:t>
      </w:r>
      <w:r w:rsidR="00492238" w:rsidRPr="00AB0AA0">
        <w:rPr>
          <w:rFonts w:ascii="Times New Roman" w:hAnsi="Times New Roman" w:cs="Times New Roman"/>
          <w:sz w:val="24"/>
          <w:szCs w:val="24"/>
          <w:lang w:val="sr-Cyrl-RS"/>
        </w:rPr>
        <w:t>казниће се</w:t>
      </w:r>
      <w:r w:rsidR="007472AA">
        <w:rPr>
          <w:rFonts w:ascii="Times New Roman" w:hAnsi="Times New Roman" w:cs="Times New Roman"/>
          <w:sz w:val="24"/>
          <w:szCs w:val="24"/>
          <w:lang w:val="sr-Cyrl-RS"/>
        </w:rPr>
        <w:t xml:space="preserve"> </w:t>
      </w:r>
      <w:r w:rsidR="00E40436" w:rsidRPr="00AB0AA0">
        <w:rPr>
          <w:rFonts w:ascii="Times New Roman" w:hAnsi="Times New Roman" w:cs="Times New Roman"/>
          <w:sz w:val="24"/>
          <w:szCs w:val="24"/>
          <w:lang w:val="sr-Cyrl-RS"/>
        </w:rPr>
        <w:t>предузетник</w:t>
      </w:r>
      <w:r w:rsidR="00492238" w:rsidRPr="00AB0AA0">
        <w:rPr>
          <w:rFonts w:ascii="Times New Roman" w:hAnsi="Times New Roman" w:cs="Times New Roman"/>
          <w:sz w:val="24"/>
          <w:szCs w:val="24"/>
          <w:lang w:val="sr-Cyrl-RS"/>
        </w:rPr>
        <w:t xml:space="preserve"> новчаном казном од 5</w:t>
      </w:r>
      <w:r w:rsidR="00731F6E" w:rsidRPr="00AB0AA0">
        <w:rPr>
          <w:rFonts w:ascii="Times New Roman" w:hAnsi="Times New Roman" w:cs="Times New Roman"/>
          <w:sz w:val="24"/>
          <w:szCs w:val="24"/>
          <w:lang w:val="sr-Cyrl-RS"/>
        </w:rPr>
        <w:t>0.000 до 500.000 ди</w:t>
      </w:r>
      <w:r w:rsidR="00E40436" w:rsidRPr="00AB0AA0">
        <w:rPr>
          <w:rFonts w:ascii="Times New Roman" w:hAnsi="Times New Roman" w:cs="Times New Roman"/>
          <w:sz w:val="24"/>
          <w:szCs w:val="24"/>
          <w:lang w:val="sr-Cyrl-RS"/>
        </w:rPr>
        <w:t>нара</w:t>
      </w:r>
      <w:r w:rsidR="00634FF0" w:rsidRPr="00AB0AA0">
        <w:rPr>
          <w:rFonts w:ascii="Times New Roman" w:hAnsi="Times New Roman" w:cs="Times New Roman"/>
          <w:sz w:val="24"/>
          <w:szCs w:val="24"/>
          <w:lang w:val="sr-Cyrl-RS"/>
        </w:rPr>
        <w:t>.</w:t>
      </w:r>
    </w:p>
    <w:p w:rsidR="00731F6E" w:rsidRDefault="0077336F" w:rsidP="00731F6E">
      <w:pPr>
        <w:jc w:val="both"/>
        <w:rPr>
          <w:rFonts w:ascii="Times New Roman" w:hAnsi="Times New Roman" w:cs="Times New Roman"/>
          <w:sz w:val="24"/>
          <w:szCs w:val="24"/>
          <w:lang w:val="sr-Cyrl-RS"/>
        </w:rPr>
      </w:pPr>
      <w:r w:rsidRPr="00AB0AA0">
        <w:rPr>
          <w:rFonts w:ascii="Times New Roman" w:hAnsi="Times New Roman" w:cs="Times New Roman"/>
          <w:sz w:val="24"/>
          <w:szCs w:val="24"/>
          <w:lang w:val="sr-Cyrl-RS"/>
        </w:rPr>
        <w:t xml:space="preserve">                  </w:t>
      </w:r>
      <w:r w:rsidR="00A50657">
        <w:rPr>
          <w:rFonts w:ascii="Times New Roman" w:hAnsi="Times New Roman" w:cs="Times New Roman"/>
          <w:sz w:val="24"/>
          <w:szCs w:val="24"/>
          <w:lang w:val="sr-Cyrl-RS"/>
        </w:rPr>
        <w:t xml:space="preserve"> </w:t>
      </w:r>
      <w:r w:rsidRPr="00AB0AA0">
        <w:rPr>
          <w:rFonts w:ascii="Times New Roman" w:hAnsi="Times New Roman" w:cs="Times New Roman"/>
          <w:sz w:val="24"/>
          <w:szCs w:val="24"/>
          <w:lang w:val="sr-Cyrl-RS"/>
        </w:rPr>
        <w:t xml:space="preserve">   </w:t>
      </w:r>
      <w:r w:rsidR="00882124" w:rsidRPr="00AB0AA0">
        <w:rPr>
          <w:rFonts w:ascii="Times New Roman" w:hAnsi="Times New Roman" w:cs="Times New Roman"/>
          <w:sz w:val="24"/>
          <w:szCs w:val="24"/>
          <w:lang w:val="sr-Cyrl-RS"/>
        </w:rPr>
        <w:t xml:space="preserve"> </w:t>
      </w:r>
      <w:r w:rsidR="00731F6E" w:rsidRPr="00AB0AA0">
        <w:rPr>
          <w:rFonts w:ascii="Times New Roman" w:hAnsi="Times New Roman" w:cs="Times New Roman"/>
          <w:sz w:val="24"/>
          <w:szCs w:val="24"/>
          <w:lang w:val="sr-Cyrl-RS"/>
        </w:rPr>
        <w:t>За прекршај из става 1. овог члана</w:t>
      </w:r>
      <w:r w:rsidR="00492238" w:rsidRPr="00AB0AA0">
        <w:rPr>
          <w:rFonts w:ascii="Times New Roman" w:hAnsi="Times New Roman" w:cs="Times New Roman"/>
          <w:sz w:val="24"/>
          <w:szCs w:val="24"/>
          <w:lang w:val="sr-Cyrl-RS"/>
        </w:rPr>
        <w:t xml:space="preserve"> казниће се новчаном казном од 5</w:t>
      </w:r>
      <w:r w:rsidR="00731F6E" w:rsidRPr="00AB0AA0">
        <w:rPr>
          <w:rFonts w:ascii="Times New Roman" w:hAnsi="Times New Roman" w:cs="Times New Roman"/>
          <w:sz w:val="24"/>
          <w:szCs w:val="24"/>
          <w:lang w:val="sr-Cyrl-RS"/>
        </w:rPr>
        <w:t xml:space="preserve">0.000 до </w:t>
      </w:r>
      <w:r w:rsidR="00492238" w:rsidRPr="00AB0AA0">
        <w:rPr>
          <w:rFonts w:ascii="Times New Roman" w:hAnsi="Times New Roman" w:cs="Times New Roman"/>
          <w:sz w:val="24"/>
          <w:szCs w:val="24"/>
          <w:lang w:val="sr-Cyrl-RS"/>
        </w:rPr>
        <w:t>1</w:t>
      </w:r>
      <w:r w:rsidR="00731F6E" w:rsidRPr="00AB0AA0">
        <w:rPr>
          <w:rFonts w:ascii="Times New Roman" w:hAnsi="Times New Roman" w:cs="Times New Roman"/>
          <w:sz w:val="24"/>
          <w:szCs w:val="24"/>
          <w:lang w:val="sr-Cyrl-RS"/>
        </w:rPr>
        <w:t>50.000 ди</w:t>
      </w:r>
      <w:r w:rsidR="00D45576" w:rsidRPr="00AB0AA0">
        <w:rPr>
          <w:rFonts w:ascii="Times New Roman" w:hAnsi="Times New Roman" w:cs="Times New Roman"/>
          <w:sz w:val="24"/>
          <w:szCs w:val="24"/>
          <w:lang w:val="sr-Cyrl-RS"/>
        </w:rPr>
        <w:t>нара и физичко лице</w:t>
      </w:r>
      <w:r w:rsidR="002E42D6">
        <w:rPr>
          <w:rFonts w:ascii="Times New Roman" w:hAnsi="Times New Roman" w:cs="Times New Roman"/>
          <w:sz w:val="24"/>
          <w:szCs w:val="24"/>
          <w:lang w:val="sr-Cyrl-RS"/>
        </w:rPr>
        <w:t>, односно</w:t>
      </w:r>
      <w:r w:rsidR="00492238" w:rsidRPr="00AB0AA0">
        <w:rPr>
          <w:rFonts w:ascii="Times New Roman" w:hAnsi="Times New Roman" w:cs="Times New Roman"/>
          <w:sz w:val="24"/>
          <w:szCs w:val="24"/>
          <w:lang w:val="sr-Cyrl-RS"/>
        </w:rPr>
        <w:t xml:space="preserve"> одговорно лице у правном лицу</w:t>
      </w:r>
      <w:r w:rsidR="00731F6E" w:rsidRPr="00AB0AA0">
        <w:rPr>
          <w:rFonts w:ascii="Times New Roman" w:hAnsi="Times New Roman" w:cs="Times New Roman"/>
          <w:sz w:val="24"/>
          <w:szCs w:val="24"/>
          <w:lang w:val="sr-Cyrl-RS"/>
        </w:rPr>
        <w:t>.</w:t>
      </w:r>
      <w:r w:rsidR="00492238" w:rsidRPr="00AB0AA0">
        <w:rPr>
          <w:rFonts w:ascii="Times New Roman" w:hAnsi="Times New Roman" w:cs="Times New Roman"/>
          <w:sz w:val="24"/>
          <w:szCs w:val="24"/>
          <w:lang w:val="sr-Cyrl-RS"/>
        </w:rPr>
        <w:t>“</w:t>
      </w:r>
    </w:p>
    <w:p w:rsidR="002B6B17" w:rsidRDefault="00A50657" w:rsidP="002B6B1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10</w:t>
      </w:r>
      <w:r w:rsidR="002B6B17">
        <w:rPr>
          <w:rFonts w:ascii="Times New Roman" w:hAnsi="Times New Roman" w:cs="Times New Roman"/>
          <w:sz w:val="24"/>
          <w:szCs w:val="24"/>
          <w:lang w:val="sr-Cyrl-RS"/>
        </w:rPr>
        <w:t>.</w:t>
      </w:r>
    </w:p>
    <w:p w:rsidR="003A414E" w:rsidRPr="002B6B17" w:rsidRDefault="002B6B17" w:rsidP="002B6B17">
      <w:pPr>
        <w:jc w:val="center"/>
        <w:rPr>
          <w:rFonts w:ascii="Times New Roman" w:hAnsi="Times New Roman" w:cs="Times New Roman"/>
          <w:sz w:val="24"/>
          <w:szCs w:val="24"/>
          <w:lang w:val="sr-Latn-RS"/>
        </w:rPr>
      </w:pPr>
      <w:r>
        <w:rPr>
          <w:rFonts w:ascii="Times New Roman" w:hAnsi="Times New Roman" w:cs="Times New Roman"/>
          <w:sz w:val="24"/>
          <w:szCs w:val="24"/>
          <w:lang w:val="sr-Cyrl-RS"/>
        </w:rPr>
        <w:t xml:space="preserve">Одељак </w:t>
      </w:r>
      <w:r>
        <w:rPr>
          <w:rFonts w:ascii="Times New Roman" w:hAnsi="Times New Roman" w:cs="Times New Roman"/>
          <w:sz w:val="24"/>
          <w:szCs w:val="24"/>
          <w:lang w:val="sr-Latn-RS"/>
        </w:rPr>
        <w:t xml:space="preserve">VII </w:t>
      </w:r>
      <w:r>
        <w:rPr>
          <w:rFonts w:ascii="Times New Roman" w:hAnsi="Times New Roman" w:cs="Times New Roman"/>
          <w:sz w:val="24"/>
          <w:szCs w:val="24"/>
          <w:lang w:val="sr-Cyrl-RS"/>
        </w:rPr>
        <w:t>постај</w:t>
      </w:r>
      <w:r>
        <w:rPr>
          <w:rFonts w:ascii="Times New Roman" w:hAnsi="Times New Roman" w:cs="Times New Roman"/>
          <w:sz w:val="24"/>
          <w:szCs w:val="24"/>
          <w:lang w:val="sr-Latn-RS"/>
        </w:rPr>
        <w:t>e</w:t>
      </w:r>
      <w:r>
        <w:rPr>
          <w:rFonts w:ascii="Times New Roman" w:hAnsi="Times New Roman" w:cs="Times New Roman"/>
          <w:sz w:val="24"/>
          <w:szCs w:val="24"/>
          <w:lang w:val="sr-Cyrl-RS"/>
        </w:rPr>
        <w:t xml:space="preserve"> одељак </w:t>
      </w:r>
      <w:r>
        <w:rPr>
          <w:rFonts w:ascii="Times New Roman" w:hAnsi="Times New Roman" w:cs="Times New Roman"/>
          <w:sz w:val="24"/>
          <w:szCs w:val="24"/>
          <w:lang w:val="sr-Latn-RS"/>
        </w:rPr>
        <w:t>VIII</w:t>
      </w:r>
      <w:r w:rsidR="00D30546">
        <w:rPr>
          <w:rFonts w:ascii="Times New Roman" w:hAnsi="Times New Roman" w:cs="Times New Roman"/>
          <w:sz w:val="24"/>
          <w:szCs w:val="24"/>
          <w:lang w:val="sr-Latn-RS"/>
        </w:rPr>
        <w:t>.</w:t>
      </w:r>
    </w:p>
    <w:p w:rsidR="00A239B9" w:rsidRDefault="00A50657" w:rsidP="00A239B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11</w:t>
      </w:r>
      <w:r w:rsidR="00634FF0" w:rsidRPr="00AB0AA0">
        <w:rPr>
          <w:rFonts w:ascii="Times New Roman" w:hAnsi="Times New Roman" w:cs="Times New Roman"/>
          <w:sz w:val="24"/>
          <w:szCs w:val="24"/>
          <w:lang w:val="sr-Cyrl-RS"/>
        </w:rPr>
        <w:t>.</w:t>
      </w:r>
      <w:r w:rsidR="0077336F">
        <w:rPr>
          <w:rFonts w:ascii="Times New Roman" w:hAnsi="Times New Roman" w:cs="Times New Roman"/>
          <w:sz w:val="24"/>
          <w:szCs w:val="24"/>
          <w:lang w:val="sr-Cyrl-RS"/>
        </w:rPr>
        <w:t xml:space="preserve">                    </w:t>
      </w:r>
    </w:p>
    <w:p w:rsidR="003C71F3" w:rsidRPr="001043DA" w:rsidRDefault="0077336F" w:rsidP="00A239B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E23F4C">
        <w:rPr>
          <w:rFonts w:ascii="Times New Roman" w:hAnsi="Times New Roman" w:cs="Times New Roman"/>
          <w:sz w:val="24"/>
          <w:szCs w:val="24"/>
        </w:rPr>
        <w:t xml:space="preserve"> </w:t>
      </w:r>
      <w:r w:rsidR="003C71F3">
        <w:rPr>
          <w:rFonts w:ascii="Times New Roman" w:hAnsi="Times New Roman" w:cs="Times New Roman"/>
          <w:sz w:val="24"/>
          <w:szCs w:val="24"/>
          <w:lang w:val="sr-Cyrl-RS"/>
        </w:rPr>
        <w:t>Овај закон ступа на снагу осмог дана од дана</w:t>
      </w:r>
      <w:r w:rsidR="00423696">
        <w:rPr>
          <w:rFonts w:ascii="Times New Roman" w:hAnsi="Times New Roman" w:cs="Times New Roman"/>
          <w:sz w:val="24"/>
          <w:szCs w:val="24"/>
          <w:lang w:val="sr-Cyrl-RS"/>
        </w:rPr>
        <w:t xml:space="preserve"> објављивања у „Службеном гласник</w:t>
      </w:r>
      <w:r w:rsidR="003C71F3">
        <w:rPr>
          <w:rFonts w:ascii="Times New Roman" w:hAnsi="Times New Roman" w:cs="Times New Roman"/>
          <w:sz w:val="24"/>
          <w:szCs w:val="24"/>
          <w:lang w:val="sr-Cyrl-RS"/>
        </w:rPr>
        <w:t>у РС“</w:t>
      </w:r>
    </w:p>
    <w:sectPr w:rsidR="003C71F3" w:rsidRPr="001043DA" w:rsidSect="001255A5">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34" w:rsidRDefault="002B2934" w:rsidP="001255A5">
      <w:pPr>
        <w:spacing w:after="0" w:line="240" w:lineRule="auto"/>
      </w:pPr>
      <w:r>
        <w:separator/>
      </w:r>
    </w:p>
  </w:endnote>
  <w:endnote w:type="continuationSeparator" w:id="0">
    <w:p w:rsidR="002B2934" w:rsidRDefault="002B2934" w:rsidP="0012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34" w:rsidRDefault="002B2934" w:rsidP="001255A5">
      <w:pPr>
        <w:spacing w:after="0" w:line="240" w:lineRule="auto"/>
      </w:pPr>
      <w:r>
        <w:separator/>
      </w:r>
    </w:p>
  </w:footnote>
  <w:footnote w:type="continuationSeparator" w:id="0">
    <w:p w:rsidR="002B2934" w:rsidRDefault="002B2934" w:rsidP="00125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15CD"/>
    <w:multiLevelType w:val="hybridMultilevel"/>
    <w:tmpl w:val="EA926104"/>
    <w:lvl w:ilvl="0" w:tplc="3AC02C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98"/>
    <w:rsid w:val="00006321"/>
    <w:rsid w:val="000125A8"/>
    <w:rsid w:val="00030EE7"/>
    <w:rsid w:val="00041DF9"/>
    <w:rsid w:val="00056CCB"/>
    <w:rsid w:val="000657BB"/>
    <w:rsid w:val="00074EEC"/>
    <w:rsid w:val="000773FD"/>
    <w:rsid w:val="00082189"/>
    <w:rsid w:val="000A0FEC"/>
    <w:rsid w:val="000A1EE5"/>
    <w:rsid w:val="000A306A"/>
    <w:rsid w:val="000B30BE"/>
    <w:rsid w:val="000B7838"/>
    <w:rsid w:val="000D1A47"/>
    <w:rsid w:val="000D1D4D"/>
    <w:rsid w:val="000E06FB"/>
    <w:rsid w:val="000E5E18"/>
    <w:rsid w:val="000F067F"/>
    <w:rsid w:val="000F4878"/>
    <w:rsid w:val="001039AB"/>
    <w:rsid w:val="001043DA"/>
    <w:rsid w:val="00115AF1"/>
    <w:rsid w:val="001255A5"/>
    <w:rsid w:val="00126E70"/>
    <w:rsid w:val="00133C7D"/>
    <w:rsid w:val="00136873"/>
    <w:rsid w:val="00136D4C"/>
    <w:rsid w:val="00140EED"/>
    <w:rsid w:val="00175F6E"/>
    <w:rsid w:val="001850DB"/>
    <w:rsid w:val="001952FC"/>
    <w:rsid w:val="0019755B"/>
    <w:rsid w:val="001A0EB7"/>
    <w:rsid w:val="001A37C8"/>
    <w:rsid w:val="001B3998"/>
    <w:rsid w:val="001C1746"/>
    <w:rsid w:val="001D20FA"/>
    <w:rsid w:val="001D6B63"/>
    <w:rsid w:val="002129D2"/>
    <w:rsid w:val="00213749"/>
    <w:rsid w:val="002235A7"/>
    <w:rsid w:val="00224443"/>
    <w:rsid w:val="002244BA"/>
    <w:rsid w:val="0022492B"/>
    <w:rsid w:val="00224D04"/>
    <w:rsid w:val="0022546B"/>
    <w:rsid w:val="00225FBD"/>
    <w:rsid w:val="00234F6C"/>
    <w:rsid w:val="00235721"/>
    <w:rsid w:val="00253F7A"/>
    <w:rsid w:val="00277A3C"/>
    <w:rsid w:val="00280FB3"/>
    <w:rsid w:val="002821E0"/>
    <w:rsid w:val="0028650E"/>
    <w:rsid w:val="0028725E"/>
    <w:rsid w:val="00293D3F"/>
    <w:rsid w:val="002A1B4B"/>
    <w:rsid w:val="002A26CE"/>
    <w:rsid w:val="002A2BE0"/>
    <w:rsid w:val="002A7780"/>
    <w:rsid w:val="002B2934"/>
    <w:rsid w:val="002B3EA4"/>
    <w:rsid w:val="002B6B17"/>
    <w:rsid w:val="002C1447"/>
    <w:rsid w:val="002D6027"/>
    <w:rsid w:val="002E0B29"/>
    <w:rsid w:val="002E42D6"/>
    <w:rsid w:val="0030603B"/>
    <w:rsid w:val="00307019"/>
    <w:rsid w:val="00317048"/>
    <w:rsid w:val="00320712"/>
    <w:rsid w:val="003214BF"/>
    <w:rsid w:val="00326286"/>
    <w:rsid w:val="0033147D"/>
    <w:rsid w:val="00335DE1"/>
    <w:rsid w:val="003412A2"/>
    <w:rsid w:val="003507A5"/>
    <w:rsid w:val="00350BED"/>
    <w:rsid w:val="00350C60"/>
    <w:rsid w:val="0036366E"/>
    <w:rsid w:val="003A414E"/>
    <w:rsid w:val="003A7C6F"/>
    <w:rsid w:val="003B4087"/>
    <w:rsid w:val="003B43AD"/>
    <w:rsid w:val="003C71F3"/>
    <w:rsid w:val="003E15B6"/>
    <w:rsid w:val="003E653C"/>
    <w:rsid w:val="003E7041"/>
    <w:rsid w:val="003F1D3A"/>
    <w:rsid w:val="00422B02"/>
    <w:rsid w:val="00423696"/>
    <w:rsid w:val="0042780F"/>
    <w:rsid w:val="00430476"/>
    <w:rsid w:val="004448E1"/>
    <w:rsid w:val="00447133"/>
    <w:rsid w:val="004513F4"/>
    <w:rsid w:val="00463535"/>
    <w:rsid w:val="00465A21"/>
    <w:rsid w:val="004726E8"/>
    <w:rsid w:val="0047705C"/>
    <w:rsid w:val="00477947"/>
    <w:rsid w:val="004913A9"/>
    <w:rsid w:val="00492238"/>
    <w:rsid w:val="00496E2E"/>
    <w:rsid w:val="004A3789"/>
    <w:rsid w:val="004A6335"/>
    <w:rsid w:val="004B0BE5"/>
    <w:rsid w:val="004B512A"/>
    <w:rsid w:val="004B73FA"/>
    <w:rsid w:val="004C517D"/>
    <w:rsid w:val="005063E8"/>
    <w:rsid w:val="0051585C"/>
    <w:rsid w:val="00520729"/>
    <w:rsid w:val="00524C00"/>
    <w:rsid w:val="00524CFC"/>
    <w:rsid w:val="005269FA"/>
    <w:rsid w:val="00537A64"/>
    <w:rsid w:val="00557B34"/>
    <w:rsid w:val="005605E1"/>
    <w:rsid w:val="005902C7"/>
    <w:rsid w:val="005A6168"/>
    <w:rsid w:val="005A6331"/>
    <w:rsid w:val="005A7191"/>
    <w:rsid w:val="005B5F88"/>
    <w:rsid w:val="005C1012"/>
    <w:rsid w:val="005D0345"/>
    <w:rsid w:val="005D057D"/>
    <w:rsid w:val="005D7BC8"/>
    <w:rsid w:val="005E0243"/>
    <w:rsid w:val="005F479B"/>
    <w:rsid w:val="0061219F"/>
    <w:rsid w:val="00615021"/>
    <w:rsid w:val="006161BD"/>
    <w:rsid w:val="006165C6"/>
    <w:rsid w:val="00620125"/>
    <w:rsid w:val="00630262"/>
    <w:rsid w:val="00634FF0"/>
    <w:rsid w:val="006645D9"/>
    <w:rsid w:val="00665532"/>
    <w:rsid w:val="00672CB4"/>
    <w:rsid w:val="00674AC7"/>
    <w:rsid w:val="0068284C"/>
    <w:rsid w:val="00692A51"/>
    <w:rsid w:val="00695ECA"/>
    <w:rsid w:val="00696766"/>
    <w:rsid w:val="006A142B"/>
    <w:rsid w:val="006B26B4"/>
    <w:rsid w:val="006F2C01"/>
    <w:rsid w:val="006F327F"/>
    <w:rsid w:val="006F5D63"/>
    <w:rsid w:val="00700256"/>
    <w:rsid w:val="007062F7"/>
    <w:rsid w:val="0071698F"/>
    <w:rsid w:val="00720CF3"/>
    <w:rsid w:val="00731F6E"/>
    <w:rsid w:val="0073624C"/>
    <w:rsid w:val="00736A82"/>
    <w:rsid w:val="007472AA"/>
    <w:rsid w:val="0077336F"/>
    <w:rsid w:val="007807BE"/>
    <w:rsid w:val="007A4500"/>
    <w:rsid w:val="007B7768"/>
    <w:rsid w:val="007D552C"/>
    <w:rsid w:val="007D55FD"/>
    <w:rsid w:val="007E6BE9"/>
    <w:rsid w:val="00801376"/>
    <w:rsid w:val="00803113"/>
    <w:rsid w:val="008124FA"/>
    <w:rsid w:val="008201BC"/>
    <w:rsid w:val="008216EB"/>
    <w:rsid w:val="0083310C"/>
    <w:rsid w:val="008605C1"/>
    <w:rsid w:val="00882124"/>
    <w:rsid w:val="00883DC9"/>
    <w:rsid w:val="0089728C"/>
    <w:rsid w:val="008C138F"/>
    <w:rsid w:val="008C2640"/>
    <w:rsid w:val="008D082A"/>
    <w:rsid w:val="008D6517"/>
    <w:rsid w:val="00904BBE"/>
    <w:rsid w:val="00913781"/>
    <w:rsid w:val="00932EC8"/>
    <w:rsid w:val="00933AA4"/>
    <w:rsid w:val="00943D67"/>
    <w:rsid w:val="00944A2B"/>
    <w:rsid w:val="00952792"/>
    <w:rsid w:val="00970773"/>
    <w:rsid w:val="00972BFC"/>
    <w:rsid w:val="00996C55"/>
    <w:rsid w:val="009A0FCF"/>
    <w:rsid w:val="009A2FC2"/>
    <w:rsid w:val="009A3567"/>
    <w:rsid w:val="009A6F6F"/>
    <w:rsid w:val="009B09E1"/>
    <w:rsid w:val="009B57ED"/>
    <w:rsid w:val="009D1D6C"/>
    <w:rsid w:val="009E4886"/>
    <w:rsid w:val="00A155FD"/>
    <w:rsid w:val="00A16D10"/>
    <w:rsid w:val="00A210FD"/>
    <w:rsid w:val="00A2187A"/>
    <w:rsid w:val="00A239B9"/>
    <w:rsid w:val="00A24994"/>
    <w:rsid w:val="00A34EAD"/>
    <w:rsid w:val="00A40B93"/>
    <w:rsid w:val="00A50657"/>
    <w:rsid w:val="00A732A2"/>
    <w:rsid w:val="00A77FB5"/>
    <w:rsid w:val="00A80BA4"/>
    <w:rsid w:val="00A91DBA"/>
    <w:rsid w:val="00A92277"/>
    <w:rsid w:val="00A92E0B"/>
    <w:rsid w:val="00AA76A7"/>
    <w:rsid w:val="00AB0AA0"/>
    <w:rsid w:val="00AB158F"/>
    <w:rsid w:val="00AB722F"/>
    <w:rsid w:val="00AC6E7D"/>
    <w:rsid w:val="00AC7234"/>
    <w:rsid w:val="00AC7785"/>
    <w:rsid w:val="00AD0A6E"/>
    <w:rsid w:val="00AD6182"/>
    <w:rsid w:val="00AD7011"/>
    <w:rsid w:val="00AE26E9"/>
    <w:rsid w:val="00AF1A90"/>
    <w:rsid w:val="00B06218"/>
    <w:rsid w:val="00B26F8A"/>
    <w:rsid w:val="00B378A3"/>
    <w:rsid w:val="00B45161"/>
    <w:rsid w:val="00B5219C"/>
    <w:rsid w:val="00B87AAB"/>
    <w:rsid w:val="00B94357"/>
    <w:rsid w:val="00B9669E"/>
    <w:rsid w:val="00BA450F"/>
    <w:rsid w:val="00BA5F82"/>
    <w:rsid w:val="00BB24C3"/>
    <w:rsid w:val="00BB2F06"/>
    <w:rsid w:val="00BC6AC8"/>
    <w:rsid w:val="00BF6214"/>
    <w:rsid w:val="00C008E9"/>
    <w:rsid w:val="00C045AF"/>
    <w:rsid w:val="00C106CD"/>
    <w:rsid w:val="00C159D1"/>
    <w:rsid w:val="00C16F28"/>
    <w:rsid w:val="00C17FCB"/>
    <w:rsid w:val="00C34AB6"/>
    <w:rsid w:val="00C360FB"/>
    <w:rsid w:val="00C53F35"/>
    <w:rsid w:val="00C612B2"/>
    <w:rsid w:val="00C8523A"/>
    <w:rsid w:val="00C9424A"/>
    <w:rsid w:val="00CA50AA"/>
    <w:rsid w:val="00CA7CAF"/>
    <w:rsid w:val="00CB4318"/>
    <w:rsid w:val="00CC295C"/>
    <w:rsid w:val="00CC6D19"/>
    <w:rsid w:val="00CD6913"/>
    <w:rsid w:val="00CD6D65"/>
    <w:rsid w:val="00D03BCF"/>
    <w:rsid w:val="00D100BF"/>
    <w:rsid w:val="00D136CF"/>
    <w:rsid w:val="00D16FED"/>
    <w:rsid w:val="00D25A3A"/>
    <w:rsid w:val="00D30546"/>
    <w:rsid w:val="00D31321"/>
    <w:rsid w:val="00D334BC"/>
    <w:rsid w:val="00D45576"/>
    <w:rsid w:val="00D569F2"/>
    <w:rsid w:val="00D62B95"/>
    <w:rsid w:val="00D73DDE"/>
    <w:rsid w:val="00D74ACE"/>
    <w:rsid w:val="00D8749D"/>
    <w:rsid w:val="00DA0921"/>
    <w:rsid w:val="00DB6319"/>
    <w:rsid w:val="00DC272C"/>
    <w:rsid w:val="00DC5BA6"/>
    <w:rsid w:val="00DD2EA3"/>
    <w:rsid w:val="00DD7330"/>
    <w:rsid w:val="00DE530F"/>
    <w:rsid w:val="00DF554C"/>
    <w:rsid w:val="00E23671"/>
    <w:rsid w:val="00E23F4C"/>
    <w:rsid w:val="00E34D3F"/>
    <w:rsid w:val="00E350C4"/>
    <w:rsid w:val="00E40436"/>
    <w:rsid w:val="00E903C7"/>
    <w:rsid w:val="00E92339"/>
    <w:rsid w:val="00E96D06"/>
    <w:rsid w:val="00EA67EC"/>
    <w:rsid w:val="00EB3B4C"/>
    <w:rsid w:val="00EB3B52"/>
    <w:rsid w:val="00EB62F3"/>
    <w:rsid w:val="00EF1EA4"/>
    <w:rsid w:val="00EF2ACE"/>
    <w:rsid w:val="00F06B22"/>
    <w:rsid w:val="00F27A43"/>
    <w:rsid w:val="00F40C8F"/>
    <w:rsid w:val="00F4463E"/>
    <w:rsid w:val="00F52812"/>
    <w:rsid w:val="00F52E65"/>
    <w:rsid w:val="00F55E98"/>
    <w:rsid w:val="00F66781"/>
    <w:rsid w:val="00F7271E"/>
    <w:rsid w:val="00F81FA8"/>
    <w:rsid w:val="00FD0C60"/>
    <w:rsid w:val="00FE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A53C3"/>
  <w15:chartTrackingRefBased/>
  <w15:docId w15:val="{A4CF64E2-5FE2-47F8-8854-0F47C90D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5E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5A5"/>
  </w:style>
  <w:style w:type="paragraph" w:styleId="Footer">
    <w:name w:val="footer"/>
    <w:basedOn w:val="Normal"/>
    <w:link w:val="FooterChar"/>
    <w:uiPriority w:val="99"/>
    <w:unhideWhenUsed/>
    <w:qFormat/>
    <w:rsid w:val="00125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5A5"/>
  </w:style>
  <w:style w:type="paragraph" w:styleId="NoSpacing">
    <w:name w:val="No Spacing"/>
    <w:uiPriority w:val="1"/>
    <w:qFormat/>
    <w:rsid w:val="00695ECA"/>
    <w:pPr>
      <w:spacing w:after="0" w:line="240" w:lineRule="auto"/>
    </w:pPr>
    <w:rPr>
      <w:color w:val="44546A" w:themeColor="text2"/>
      <w:sz w:val="20"/>
      <w:szCs w:val="20"/>
      <w:lang w:val="en-US"/>
    </w:rPr>
  </w:style>
  <w:style w:type="character" w:customStyle="1" w:styleId="Heading1Char">
    <w:name w:val="Heading 1 Char"/>
    <w:basedOn w:val="DefaultParagraphFont"/>
    <w:link w:val="Heading1"/>
    <w:uiPriority w:val="9"/>
    <w:rsid w:val="00695E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5E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B3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998"/>
    <w:rPr>
      <w:rFonts w:ascii="Segoe UI" w:hAnsi="Segoe UI" w:cs="Segoe UI"/>
      <w:sz w:val="18"/>
      <w:szCs w:val="18"/>
    </w:rPr>
  </w:style>
  <w:style w:type="paragraph" w:styleId="ListParagraph">
    <w:name w:val="List Paragraph"/>
    <w:basedOn w:val="Normal"/>
    <w:uiPriority w:val="34"/>
    <w:qFormat/>
    <w:rsid w:val="00B06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Despotovic</dc:creator>
  <cp:keywords/>
  <dc:description/>
  <cp:lastModifiedBy>Vera Despotovic</cp:lastModifiedBy>
  <cp:revision>25</cp:revision>
  <cp:lastPrinted>2023-11-28T09:41:00Z</cp:lastPrinted>
  <dcterms:created xsi:type="dcterms:W3CDTF">2023-12-07T21:05:00Z</dcterms:created>
  <dcterms:modified xsi:type="dcterms:W3CDTF">2023-12-21T12:31:00Z</dcterms:modified>
</cp:coreProperties>
</file>